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7AB113D6" w:rsidR="00027B83" w:rsidRPr="00C00ABC" w:rsidRDefault="006E2B6B">
            <w:pPr>
              <w:jc w:val="both"/>
              <w:rPr>
                <w:rFonts w:ascii="Arial" w:hAnsi="Arial" w:cs="Arial"/>
                <w:b/>
                <w:bCs/>
                <w:kern w:val="2"/>
                <w:sz w:val="22"/>
                <w:szCs w:val="22"/>
              </w:rPr>
            </w:pPr>
            <w:r w:rsidRPr="00C00ABC">
              <w:rPr>
                <w:rFonts w:ascii="Arial" w:hAnsi="Arial" w:cs="Arial"/>
                <w:b/>
                <w:bCs/>
                <w:kern w:val="2"/>
                <w:sz w:val="22"/>
                <w:szCs w:val="22"/>
              </w:rPr>
              <w:t>Duomenų perdavimas iš eismo stebėjimo ir valdymo įrenginių valstybinės reikšmės keliuose į valstybinės reikšmės kelių eismo informacinę sistemą (toliau – EIS)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B71010">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5625FC3D" w:rsidR="00027B83" w:rsidRPr="008E1F0A" w:rsidRDefault="002E02B5" w:rsidP="00106462">
            <w:pPr>
              <w:jc w:val="both"/>
              <w:rPr>
                <w:rFonts w:ascii="Arial" w:hAnsi="Arial" w:cs="Arial"/>
                <w:color w:val="4472C4"/>
                <w:kern w:val="2"/>
                <w:sz w:val="22"/>
                <w:szCs w:val="22"/>
              </w:rPr>
            </w:pPr>
            <w:r w:rsidRPr="002E02B5">
              <w:rPr>
                <w:rFonts w:ascii="Arial" w:hAnsi="Arial" w:cs="Arial"/>
                <w:color w:val="EE0000"/>
                <w:kern w:val="2"/>
                <w:sz w:val="22"/>
                <w:szCs w:val="22"/>
              </w:rPr>
              <w:t>(nurodyta bus sutarties pasirašymo metu)</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rsidP="00B71010">
            <w:pPr>
              <w:jc w:val="both"/>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D25C781" w:rsidR="00027B83" w:rsidRPr="00432CED" w:rsidRDefault="000B0897" w:rsidP="006B09C2">
            <w:pPr>
              <w:jc w:val="both"/>
              <w:rPr>
                <w:rFonts w:ascii="Arial" w:hAnsi="Arial" w:cs="Arial"/>
                <w:kern w:val="2"/>
                <w:sz w:val="22"/>
                <w:szCs w:val="22"/>
              </w:rPr>
            </w:pPr>
            <w:r w:rsidRPr="008E1F0A">
              <w:rPr>
                <w:rFonts w:ascii="Arial" w:hAnsi="Arial" w:cs="Arial"/>
                <w:kern w:val="2"/>
                <w:sz w:val="22"/>
                <w:szCs w:val="22"/>
              </w:rPr>
              <w:t xml:space="preserve">Tiekėjas įsipareigoja Sutartyje numatytomis sąlygomis suteikti Pirkėjui </w:t>
            </w:r>
            <w:r w:rsidR="00814B70">
              <w:rPr>
                <w:rFonts w:ascii="Arial" w:hAnsi="Arial" w:cs="Arial"/>
                <w:kern w:val="2"/>
                <w:sz w:val="22"/>
                <w:szCs w:val="22"/>
              </w:rPr>
              <w:t>d</w:t>
            </w:r>
            <w:r w:rsidR="002339D9" w:rsidRPr="002339D9">
              <w:rPr>
                <w:rFonts w:ascii="Arial" w:hAnsi="Arial" w:cs="Arial"/>
                <w:kern w:val="2"/>
                <w:sz w:val="22"/>
                <w:szCs w:val="22"/>
              </w:rPr>
              <w:t>uomenų perdavim</w:t>
            </w:r>
            <w:r w:rsidR="00814B70">
              <w:rPr>
                <w:rFonts w:ascii="Arial" w:hAnsi="Arial" w:cs="Arial"/>
                <w:kern w:val="2"/>
                <w:sz w:val="22"/>
                <w:szCs w:val="22"/>
              </w:rPr>
              <w:t>o</w:t>
            </w:r>
            <w:r w:rsidR="002339D9" w:rsidRPr="002339D9">
              <w:rPr>
                <w:rFonts w:ascii="Arial" w:hAnsi="Arial" w:cs="Arial"/>
                <w:kern w:val="2"/>
                <w:sz w:val="22"/>
                <w:szCs w:val="22"/>
              </w:rPr>
              <w:t xml:space="preserve"> iš eismo stebėjimo ir valdymo įrenginių valstybinės reikšmės keliuose į valstybinės reikšmės kelių eismo informacin</w:t>
            </w:r>
            <w:r w:rsidR="00F34C82">
              <w:rPr>
                <w:rFonts w:ascii="Arial" w:hAnsi="Arial" w:cs="Arial"/>
                <w:kern w:val="2"/>
                <w:sz w:val="22"/>
                <w:szCs w:val="22"/>
              </w:rPr>
              <w:t>ės</w:t>
            </w:r>
            <w:r w:rsidR="002339D9" w:rsidRPr="002339D9">
              <w:rPr>
                <w:rFonts w:ascii="Arial" w:hAnsi="Arial" w:cs="Arial"/>
                <w:kern w:val="2"/>
                <w:sz w:val="22"/>
                <w:szCs w:val="22"/>
              </w:rPr>
              <w:t xml:space="preserve"> sistem</w:t>
            </w:r>
            <w:r w:rsidR="008E03CD">
              <w:rPr>
                <w:rFonts w:ascii="Arial" w:hAnsi="Arial" w:cs="Arial"/>
                <w:kern w:val="2"/>
                <w:sz w:val="22"/>
                <w:szCs w:val="22"/>
              </w:rPr>
              <w:t>os</w:t>
            </w:r>
            <w:r w:rsidR="002339D9" w:rsidRPr="002339D9">
              <w:rPr>
                <w:rFonts w:ascii="Arial" w:hAnsi="Arial" w:cs="Arial"/>
                <w:kern w:val="2"/>
                <w:sz w:val="22"/>
                <w:szCs w:val="22"/>
              </w:rPr>
              <w:t xml:space="preserve"> (toliau – EIS) paslaug</w:t>
            </w:r>
            <w:r w:rsidR="00814B70">
              <w:rPr>
                <w:rFonts w:ascii="Arial" w:hAnsi="Arial" w:cs="Arial"/>
                <w:kern w:val="2"/>
                <w:sz w:val="22"/>
                <w:szCs w:val="22"/>
              </w:rPr>
              <w:t>a</w:t>
            </w:r>
            <w:r w:rsidR="002339D9" w:rsidRPr="002339D9">
              <w:rPr>
                <w:rFonts w:ascii="Arial" w:hAnsi="Arial" w:cs="Arial"/>
                <w:kern w:val="2"/>
                <w:sz w:val="22"/>
                <w:szCs w:val="22"/>
              </w:rPr>
              <w:t xml:space="preserve">s </w:t>
            </w:r>
            <w:r w:rsidRPr="00432CED">
              <w:rPr>
                <w:rFonts w:ascii="Arial" w:hAnsi="Arial" w:cs="Arial"/>
                <w:kern w:val="2"/>
                <w:sz w:val="22"/>
                <w:szCs w:val="22"/>
              </w:rPr>
              <w:t>(toliau – Paslaugos).</w:t>
            </w:r>
          </w:p>
          <w:p w14:paraId="2D6F1940" w14:textId="43B08135" w:rsidR="00027B83" w:rsidRPr="008E1F0A" w:rsidRDefault="000B0897" w:rsidP="006B09C2">
            <w:pPr>
              <w:jc w:val="both"/>
              <w:rPr>
                <w:rFonts w:ascii="Arial" w:hAnsi="Arial" w:cs="Arial"/>
                <w:color w:val="000000"/>
                <w:kern w:val="2"/>
                <w:sz w:val="22"/>
                <w:szCs w:val="22"/>
              </w:rPr>
            </w:pPr>
            <w:r w:rsidRPr="00432CED">
              <w:rPr>
                <w:rFonts w:ascii="Arial" w:hAnsi="Arial" w:cs="Arial"/>
                <w:kern w:val="2"/>
                <w:sz w:val="22"/>
                <w:szCs w:val="22"/>
              </w:rPr>
              <w:t>Išsamus Paslaugų aprašymas ir kiti reikalavimai</w:t>
            </w:r>
            <w:r w:rsidRPr="008E1F0A">
              <w:rPr>
                <w:rFonts w:ascii="Arial" w:hAnsi="Arial" w:cs="Arial"/>
                <w:color w:val="000000"/>
                <w:kern w:val="2"/>
                <w:sz w:val="22"/>
                <w:szCs w:val="22"/>
              </w:rPr>
              <w:t xml:space="preserve">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41530F">
              <w:rPr>
                <w:rFonts w:ascii="Arial" w:hAnsi="Arial" w:cs="Arial"/>
                <w:color w:val="000000"/>
                <w:kern w:val="2"/>
                <w:sz w:val="22"/>
                <w:szCs w:val="22"/>
                <w:lang w:val="en-US"/>
              </w:rPr>
              <w:t>2</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31D21715"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E" w14:textId="75F5073F"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53" w14:textId="77777777" w:rsidR="00027B83" w:rsidRPr="008E1F0A" w:rsidRDefault="00027B83">
            <w:pPr>
              <w:rPr>
                <w:rFonts w:ascii="Arial" w:hAnsi="Arial" w:cs="Arial"/>
                <w:b/>
                <w:kern w:val="2"/>
                <w:sz w:val="22"/>
                <w:szCs w:val="22"/>
              </w:rPr>
            </w:pPr>
          </w:p>
          <w:p w14:paraId="2D6F1962" w14:textId="77777777" w:rsidR="00027B83" w:rsidRPr="008E1F0A" w:rsidRDefault="00027B83" w:rsidP="0041530F">
            <w:pPr>
              <w:rPr>
                <w:rFonts w:ascii="Arial" w:hAnsi="Arial" w:cs="Arial"/>
                <w:b/>
                <w:color w:val="FF0000"/>
                <w:kern w:val="2"/>
                <w:sz w:val="22"/>
                <w:szCs w:val="22"/>
              </w:rPr>
            </w:pPr>
          </w:p>
        </w:tc>
        <w:tc>
          <w:tcPr>
            <w:tcW w:w="6441" w:type="dxa"/>
            <w:gridSpan w:val="2"/>
          </w:tcPr>
          <w:p w14:paraId="31A105C8" w14:textId="79B1118A" w:rsidR="004A0E9C" w:rsidRDefault="006966C2" w:rsidP="00C26B91">
            <w:pPr>
              <w:pStyle w:val="Sraopastraipa"/>
              <w:tabs>
                <w:tab w:val="left" w:pos="284"/>
                <w:tab w:val="left" w:pos="425"/>
              </w:tabs>
              <w:ind w:left="0"/>
              <w:jc w:val="both"/>
              <w:rPr>
                <w:rFonts w:ascii="Arial" w:hAnsi="Arial" w:cs="Arial"/>
                <w:sz w:val="22"/>
                <w:szCs w:val="22"/>
              </w:rPr>
            </w:pPr>
            <w:r>
              <w:rPr>
                <w:rFonts w:ascii="Arial" w:hAnsi="Arial" w:cs="Arial"/>
                <w:sz w:val="22"/>
                <w:szCs w:val="22"/>
              </w:rPr>
              <w:t xml:space="preserve">Esant poreikiui </w:t>
            </w:r>
            <w:r w:rsidR="00B24B2A">
              <w:rPr>
                <w:rFonts w:ascii="Arial" w:hAnsi="Arial" w:cs="Arial"/>
                <w:sz w:val="22"/>
                <w:szCs w:val="22"/>
              </w:rPr>
              <w:t>(</w:t>
            </w:r>
            <w:r w:rsidR="005E4A7A" w:rsidRPr="005E4A7A">
              <w:rPr>
                <w:rFonts w:ascii="Arial" w:hAnsi="Arial" w:cs="Arial"/>
                <w:sz w:val="22"/>
                <w:szCs w:val="22"/>
              </w:rPr>
              <w:t>Sutarties vykdymui yra reikalingas Užsakovo abonentų perkėlimas</w:t>
            </w:r>
            <w:r w:rsidR="00BB48CF">
              <w:rPr>
                <w:rFonts w:ascii="Arial" w:hAnsi="Arial" w:cs="Arial"/>
                <w:sz w:val="22"/>
                <w:szCs w:val="22"/>
              </w:rPr>
              <w:t>)</w:t>
            </w:r>
            <w:r w:rsidR="005E4A7A" w:rsidRPr="005E4A7A">
              <w:rPr>
                <w:rFonts w:ascii="Arial" w:hAnsi="Arial" w:cs="Arial"/>
                <w:sz w:val="22"/>
                <w:szCs w:val="22"/>
              </w:rPr>
              <w:t xml:space="preserve"> </w:t>
            </w:r>
            <w:r w:rsidR="00150798">
              <w:rPr>
                <w:rFonts w:ascii="Arial" w:hAnsi="Arial" w:cs="Arial"/>
                <w:sz w:val="22"/>
                <w:szCs w:val="22"/>
              </w:rPr>
              <w:t>Teikėjas įsipareigoja:</w:t>
            </w:r>
          </w:p>
          <w:p w14:paraId="58B8561A" w14:textId="5B827147" w:rsidR="00150798" w:rsidRDefault="00277773" w:rsidP="00150798">
            <w:pPr>
              <w:pStyle w:val="Sraopastraipa"/>
              <w:numPr>
                <w:ilvl w:val="0"/>
                <w:numId w:val="3"/>
              </w:numPr>
              <w:tabs>
                <w:tab w:val="left" w:pos="284"/>
                <w:tab w:val="left" w:pos="425"/>
              </w:tabs>
              <w:jc w:val="both"/>
              <w:rPr>
                <w:rFonts w:ascii="Arial" w:hAnsi="Arial" w:cs="Arial"/>
                <w:sz w:val="22"/>
                <w:szCs w:val="22"/>
              </w:rPr>
            </w:pPr>
            <w:r>
              <w:rPr>
                <w:rFonts w:ascii="Arial" w:hAnsi="Arial" w:cs="Arial"/>
                <w:sz w:val="22"/>
                <w:szCs w:val="22"/>
              </w:rPr>
              <w:t xml:space="preserve">Sudaryti ir suderinti </w:t>
            </w:r>
            <w:r w:rsidR="00507A95" w:rsidRPr="00507A95">
              <w:rPr>
                <w:rFonts w:ascii="Arial" w:hAnsi="Arial" w:cs="Arial"/>
                <w:sz w:val="22"/>
                <w:szCs w:val="22"/>
              </w:rPr>
              <w:t>SIM kortelių keitimo grafik</w:t>
            </w:r>
            <w:r>
              <w:rPr>
                <w:rFonts w:ascii="Arial" w:hAnsi="Arial" w:cs="Arial"/>
                <w:sz w:val="22"/>
                <w:szCs w:val="22"/>
              </w:rPr>
              <w:t>ą</w:t>
            </w:r>
            <w:r w:rsidR="00507A95" w:rsidRPr="00507A95">
              <w:rPr>
                <w:rFonts w:ascii="Arial" w:hAnsi="Arial" w:cs="Arial"/>
                <w:sz w:val="22"/>
                <w:szCs w:val="22"/>
              </w:rPr>
              <w:t xml:space="preserve"> su Užsakovu per 5 d. d. nuo Sutarties pasirašymo</w:t>
            </w:r>
            <w:r w:rsidR="00507A95">
              <w:rPr>
                <w:rFonts w:ascii="Arial" w:hAnsi="Arial" w:cs="Arial"/>
                <w:sz w:val="22"/>
                <w:szCs w:val="22"/>
              </w:rPr>
              <w:t>;</w:t>
            </w:r>
          </w:p>
          <w:p w14:paraId="34606CFE" w14:textId="6B0361EB" w:rsidR="009B736F" w:rsidRPr="005F50AA" w:rsidRDefault="00B825A1" w:rsidP="005F50AA">
            <w:pPr>
              <w:pStyle w:val="Sraopastraipa"/>
              <w:numPr>
                <w:ilvl w:val="0"/>
                <w:numId w:val="3"/>
              </w:numPr>
              <w:tabs>
                <w:tab w:val="left" w:pos="284"/>
                <w:tab w:val="left" w:pos="425"/>
              </w:tabs>
              <w:jc w:val="both"/>
              <w:rPr>
                <w:rFonts w:ascii="Arial" w:hAnsi="Arial" w:cs="Arial"/>
                <w:sz w:val="22"/>
                <w:szCs w:val="22"/>
              </w:rPr>
            </w:pPr>
            <w:r>
              <w:rPr>
                <w:rFonts w:ascii="Arial" w:hAnsi="Arial" w:cs="Arial"/>
                <w:sz w:val="22"/>
                <w:szCs w:val="22"/>
              </w:rPr>
              <w:t>Perkelti v</w:t>
            </w:r>
            <w:r w:rsidR="009B736F" w:rsidRPr="009B736F">
              <w:rPr>
                <w:rFonts w:ascii="Arial" w:hAnsi="Arial" w:cs="Arial"/>
                <w:sz w:val="22"/>
                <w:szCs w:val="22"/>
              </w:rPr>
              <w:t>is</w:t>
            </w:r>
            <w:r>
              <w:rPr>
                <w:rFonts w:ascii="Arial" w:hAnsi="Arial" w:cs="Arial"/>
                <w:sz w:val="22"/>
                <w:szCs w:val="22"/>
              </w:rPr>
              <w:t>us</w:t>
            </w:r>
            <w:r w:rsidR="009B736F" w:rsidRPr="009B736F">
              <w:rPr>
                <w:rFonts w:ascii="Arial" w:hAnsi="Arial" w:cs="Arial"/>
                <w:sz w:val="22"/>
                <w:szCs w:val="22"/>
              </w:rPr>
              <w:t xml:space="preserve"> Abonent</w:t>
            </w:r>
            <w:r>
              <w:rPr>
                <w:rFonts w:ascii="Arial" w:hAnsi="Arial" w:cs="Arial"/>
                <w:sz w:val="22"/>
                <w:szCs w:val="22"/>
              </w:rPr>
              <w:t>us</w:t>
            </w:r>
            <w:r w:rsidR="009B736F" w:rsidRPr="009B736F">
              <w:rPr>
                <w:rFonts w:ascii="Arial" w:hAnsi="Arial" w:cs="Arial"/>
                <w:sz w:val="22"/>
                <w:szCs w:val="22"/>
              </w:rPr>
              <w:t xml:space="preserve"> </w:t>
            </w:r>
            <w:r>
              <w:rPr>
                <w:rFonts w:ascii="Arial" w:hAnsi="Arial" w:cs="Arial"/>
                <w:sz w:val="22"/>
                <w:szCs w:val="22"/>
              </w:rPr>
              <w:t>ne</w:t>
            </w:r>
            <w:r w:rsidR="009B736F" w:rsidRPr="009B736F">
              <w:rPr>
                <w:rFonts w:ascii="Arial" w:hAnsi="Arial" w:cs="Arial"/>
                <w:sz w:val="22"/>
                <w:szCs w:val="22"/>
              </w:rPr>
              <w:t xml:space="preserve"> ilgiau negu </w:t>
            </w:r>
            <w:r>
              <w:rPr>
                <w:rFonts w:ascii="Arial" w:hAnsi="Arial" w:cs="Arial"/>
                <w:sz w:val="22"/>
                <w:szCs w:val="22"/>
              </w:rPr>
              <w:t xml:space="preserve">per </w:t>
            </w:r>
            <w:r w:rsidR="009B736F" w:rsidRPr="009B736F">
              <w:rPr>
                <w:rFonts w:ascii="Arial" w:hAnsi="Arial" w:cs="Arial"/>
                <w:sz w:val="22"/>
                <w:szCs w:val="22"/>
              </w:rPr>
              <w:t xml:space="preserve">30 (trisdešimt) kalendorinių </w:t>
            </w:r>
            <w:r w:rsidR="00763942">
              <w:rPr>
                <w:rFonts w:ascii="Arial" w:hAnsi="Arial" w:cs="Arial"/>
                <w:sz w:val="22"/>
                <w:szCs w:val="22"/>
              </w:rPr>
              <w:t xml:space="preserve">dienių </w:t>
            </w:r>
            <w:r w:rsidR="009B736F" w:rsidRPr="009B736F">
              <w:rPr>
                <w:rFonts w:ascii="Arial" w:hAnsi="Arial" w:cs="Arial"/>
                <w:sz w:val="22"/>
                <w:szCs w:val="22"/>
              </w:rPr>
              <w:t>nuo Sutarties pasirašymo</w:t>
            </w:r>
            <w:r w:rsidR="005F50AA">
              <w:rPr>
                <w:rFonts w:ascii="Arial" w:hAnsi="Arial" w:cs="Arial"/>
                <w:sz w:val="22"/>
                <w:szCs w:val="22"/>
              </w:rPr>
              <w:t>.</w:t>
            </w:r>
          </w:p>
          <w:p w14:paraId="2D6F1970" w14:textId="0C5846CE" w:rsidR="00027B83" w:rsidRPr="008E1F0A" w:rsidRDefault="00BB5AF4" w:rsidP="00C26B91">
            <w:pPr>
              <w:pStyle w:val="Sraopastraipa"/>
              <w:tabs>
                <w:tab w:val="left" w:pos="284"/>
                <w:tab w:val="left" w:pos="425"/>
              </w:tabs>
              <w:ind w:left="0"/>
              <w:jc w:val="both"/>
              <w:rPr>
                <w:rFonts w:ascii="Arial" w:hAnsi="Arial" w:cs="Arial"/>
                <w:color w:val="4472C4"/>
                <w:sz w:val="22"/>
                <w:szCs w:val="22"/>
              </w:rPr>
            </w:pPr>
            <w:r w:rsidRPr="00C26B91">
              <w:rPr>
                <w:rFonts w:ascii="Arial" w:hAnsi="Arial" w:cs="Arial"/>
                <w:sz w:val="22"/>
                <w:szCs w:val="22"/>
              </w:rPr>
              <w:t>D</w:t>
            </w:r>
            <w:r w:rsidR="00A87791" w:rsidRPr="00C26B91">
              <w:rPr>
                <w:rFonts w:ascii="Arial" w:hAnsi="Arial" w:cs="Arial"/>
                <w:sz w:val="22"/>
                <w:szCs w:val="22"/>
              </w:rPr>
              <w:t>uomenų perdavimo iš eismo stebėjimo ir valdymo įrenginių valstybinės reikšmės keliuose į valstybinės reikšmės kelių eismo informacinės sistemos paslaugos teikiamos visą Sutarties galiojimo laikotarpį</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83" w14:textId="1C40F9D2" w:rsidR="00027B83" w:rsidRPr="008E1F0A" w:rsidRDefault="00027B83" w:rsidP="004D7B74">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60975C13" w:rsidR="00027B83" w:rsidRPr="008E1F0A" w:rsidRDefault="005F18AE" w:rsidP="004266E9">
            <w:pPr>
              <w:jc w:val="both"/>
              <w:rPr>
                <w:rFonts w:ascii="Arial" w:hAnsi="Arial" w:cs="Arial"/>
                <w:sz w:val="22"/>
                <w:szCs w:val="22"/>
              </w:rPr>
            </w:pPr>
            <w:r w:rsidRPr="005F18AE">
              <w:rPr>
                <w:rFonts w:ascii="Arial" w:hAnsi="Arial" w:cs="Arial"/>
                <w:sz w:val="22"/>
                <w:szCs w:val="22"/>
              </w:rPr>
              <w:t>Sutarties galiojimo metu Via Lietuva gali pateikti Tiekėjui užsakymą naujos SIM kortelės sukonfigūravimo ir aktyvavimo</w:t>
            </w:r>
            <w:r w:rsidR="00F21AA4">
              <w:rPr>
                <w:rFonts w:ascii="Arial" w:hAnsi="Arial" w:cs="Arial"/>
                <w:sz w:val="22"/>
                <w:szCs w:val="22"/>
              </w:rPr>
              <w:t xml:space="preserve">. </w:t>
            </w:r>
            <w:r w:rsidR="00BD1C45" w:rsidRPr="00BD1C45">
              <w:rPr>
                <w:rFonts w:ascii="Arial" w:hAnsi="Arial" w:cs="Arial"/>
                <w:sz w:val="22"/>
                <w:szCs w:val="22"/>
              </w:rPr>
              <w:t>Teikėjas turi sukonfigūruoti ir aktyvuoti SIM korteles per 24 val. po Via Lietuvos atsakingo už sutarties vykdymą darbuotojo prašymo gavimo el. paštu momento</w:t>
            </w:r>
          </w:p>
        </w:tc>
      </w:tr>
      <w:tr w:rsidR="00027B83" w:rsidRPr="008E1F0A" w14:paraId="2D6F1996" w14:textId="77777777" w:rsidTr="003B25D7">
        <w:trPr>
          <w:trHeight w:val="89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2F66658A" w:rsidR="00027B83" w:rsidRPr="003B25D7"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69929E1C" w14:textId="77777777" w:rsidR="003B25D7" w:rsidRDefault="000B0897" w:rsidP="006B09C2">
            <w:pPr>
              <w:jc w:val="both"/>
              <w:rPr>
                <w:rFonts w:ascii="Arial" w:hAnsi="Arial" w:cs="Arial"/>
                <w:color w:val="000000" w:themeColor="text1"/>
                <w:kern w:val="2"/>
                <w:sz w:val="22"/>
                <w:szCs w:val="22"/>
              </w:rPr>
            </w:pPr>
            <w:r w:rsidRPr="008E1F0A">
              <w:rPr>
                <w:rFonts w:ascii="Arial" w:hAnsi="Arial" w:cs="Arial"/>
                <w:kern w:val="2"/>
                <w:sz w:val="22"/>
                <w:szCs w:val="22"/>
              </w:rPr>
              <w:t>Turi būti pateikiami šie dokumentai</w:t>
            </w:r>
            <w:r w:rsidR="00E51721">
              <w:rPr>
                <w:rFonts w:ascii="Arial" w:hAnsi="Arial" w:cs="Arial"/>
                <w:kern w:val="2"/>
                <w:sz w:val="22"/>
                <w:szCs w:val="22"/>
              </w:rPr>
              <w:t xml:space="preserve"> į SABIS sistem</w:t>
            </w:r>
            <w:r w:rsidR="00C34185">
              <w:rPr>
                <w:rFonts w:ascii="Arial" w:hAnsi="Arial" w:cs="Arial"/>
                <w:kern w:val="2"/>
                <w:sz w:val="22"/>
                <w:szCs w:val="22"/>
              </w:rPr>
              <w:t>ą</w:t>
            </w:r>
            <w:r w:rsidRPr="008E1F0A">
              <w:rPr>
                <w:rFonts w:ascii="Arial" w:hAnsi="Arial" w:cs="Arial"/>
                <w:kern w:val="2"/>
                <w:sz w:val="22"/>
                <w:szCs w:val="22"/>
              </w:rPr>
              <w:t xml:space="preserve">: </w:t>
            </w:r>
            <w:r w:rsidR="00FD6CE7">
              <w:rPr>
                <w:rFonts w:ascii="Arial" w:hAnsi="Arial" w:cs="Arial"/>
                <w:color w:val="000000" w:themeColor="text1"/>
                <w:kern w:val="2"/>
                <w:sz w:val="22"/>
                <w:szCs w:val="22"/>
              </w:rPr>
              <w:t xml:space="preserve"> </w:t>
            </w:r>
          </w:p>
          <w:p w14:paraId="3E145EA8" w14:textId="77777777" w:rsidR="00983B00"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Sąskaita</w:t>
            </w:r>
            <w:r w:rsidR="00406847">
              <w:rPr>
                <w:rFonts w:ascii="Arial" w:hAnsi="Arial" w:cs="Arial"/>
                <w:color w:val="000000" w:themeColor="text1"/>
                <w:kern w:val="2"/>
                <w:sz w:val="22"/>
                <w:szCs w:val="22"/>
              </w:rPr>
              <w:t xml:space="preserve"> </w:t>
            </w:r>
            <w:r w:rsidR="00983B00">
              <w:rPr>
                <w:rFonts w:ascii="Arial" w:hAnsi="Arial" w:cs="Arial"/>
                <w:color w:val="000000" w:themeColor="text1"/>
                <w:kern w:val="2"/>
                <w:sz w:val="22"/>
                <w:szCs w:val="22"/>
              </w:rPr>
              <w:t>(</w:t>
            </w:r>
            <w:r w:rsidR="00406847">
              <w:rPr>
                <w:rFonts w:ascii="Arial" w:hAnsi="Arial" w:cs="Arial"/>
                <w:color w:val="000000" w:themeColor="text1"/>
                <w:kern w:val="2"/>
                <w:sz w:val="22"/>
                <w:szCs w:val="22"/>
              </w:rPr>
              <w:t>iki einamojo mėnesio 10d.</w:t>
            </w:r>
            <w:r w:rsidR="00983B00">
              <w:rPr>
                <w:rFonts w:ascii="Arial" w:hAnsi="Arial" w:cs="Arial"/>
                <w:color w:val="000000" w:themeColor="text1"/>
                <w:kern w:val="2"/>
                <w:sz w:val="22"/>
                <w:szCs w:val="22"/>
              </w:rPr>
              <w:t>).</w:t>
            </w:r>
          </w:p>
          <w:p w14:paraId="4A8197C9" w14:textId="71021964" w:rsidR="00FD6CE7" w:rsidRDefault="00FD6CE7" w:rsidP="006B09C2">
            <w:pPr>
              <w:jc w:val="both"/>
              <w:rPr>
                <w:rFonts w:ascii="Arial" w:hAnsi="Arial" w:cs="Arial"/>
                <w:color w:val="000000" w:themeColor="text1"/>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2" w14:textId="77777777" w:rsidR="00027B83" w:rsidRPr="008E1F0A" w:rsidRDefault="00027B83" w:rsidP="006B09C2">
            <w:pPr>
              <w:jc w:val="both"/>
              <w:rPr>
                <w:rFonts w:ascii="Arial" w:hAnsi="Arial" w:cs="Arial"/>
                <w:kern w:val="2"/>
                <w:sz w:val="22"/>
                <w:szCs w:val="22"/>
              </w:rPr>
            </w:pPr>
          </w:p>
          <w:p w14:paraId="2D6F19B3" w14:textId="495FF230" w:rsidR="00027B83" w:rsidRPr="00A200F4" w:rsidRDefault="000B0897" w:rsidP="00A200F4">
            <w:pPr>
              <w:jc w:val="both"/>
              <w:rPr>
                <w:rFonts w:ascii="Arial" w:hAnsi="Arial" w:cs="Arial"/>
                <w:kern w:val="2"/>
                <w:sz w:val="22"/>
                <w:szCs w:val="22"/>
              </w:rPr>
            </w:pPr>
            <w:r w:rsidRPr="008E1F0A">
              <w:rPr>
                <w:rFonts w:ascii="Arial" w:hAnsi="Arial" w:cs="Arial"/>
                <w:kern w:val="2"/>
                <w:sz w:val="22"/>
                <w:szCs w:val="22"/>
              </w:rPr>
              <w:t>Fiksuoto įkainio kainodara</w:t>
            </w:r>
          </w:p>
        </w:tc>
      </w:tr>
      <w:tr w:rsidR="00027B83" w:rsidRPr="008E1F0A" w14:paraId="2D6F1A10" w14:textId="77777777">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F7" w14:textId="77777777" w:rsidR="00027B83" w:rsidRPr="008E1F0A" w:rsidRDefault="00027B83" w:rsidP="006A6285">
            <w:pPr>
              <w:rPr>
                <w:rFonts w:ascii="Arial" w:hAnsi="Arial" w:cs="Arial"/>
                <w:b/>
                <w:kern w:val="2"/>
                <w:sz w:val="22"/>
                <w:szCs w:val="22"/>
              </w:rPr>
            </w:pPr>
          </w:p>
        </w:tc>
        <w:tc>
          <w:tcPr>
            <w:tcW w:w="6441" w:type="dxa"/>
            <w:gridSpan w:val="2"/>
          </w:tcPr>
          <w:p w14:paraId="2D6F19F8" w14:textId="30347C8D"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Pradinės Sutarties vertė yra</w:t>
            </w:r>
            <w:r w:rsidR="00983B00">
              <w:rPr>
                <w:rFonts w:ascii="Arial" w:hAnsi="Arial" w:cs="Arial"/>
                <w:kern w:val="2"/>
                <w:sz w:val="22"/>
                <w:szCs w:val="22"/>
              </w:rPr>
              <w:t xml:space="preserve"> </w:t>
            </w:r>
            <w:r w:rsidR="00426E90" w:rsidRPr="00426E90">
              <w:rPr>
                <w:rFonts w:ascii="Arial" w:hAnsi="Arial" w:cs="Arial"/>
                <w:kern w:val="2"/>
                <w:sz w:val="22"/>
                <w:szCs w:val="22"/>
              </w:rPr>
              <w:t>10</w:t>
            </w:r>
            <w:r w:rsidR="003756B3">
              <w:rPr>
                <w:rFonts w:ascii="Arial" w:hAnsi="Arial" w:cs="Arial"/>
                <w:kern w:val="2"/>
                <w:sz w:val="22"/>
                <w:szCs w:val="22"/>
              </w:rPr>
              <w:t xml:space="preserve">0 </w:t>
            </w:r>
            <w:r w:rsidR="00426E90" w:rsidRPr="00426E90">
              <w:rPr>
                <w:rFonts w:ascii="Arial" w:hAnsi="Arial" w:cs="Arial"/>
                <w:kern w:val="2"/>
                <w:sz w:val="22"/>
                <w:szCs w:val="22"/>
              </w:rPr>
              <w:t>000,00</w:t>
            </w:r>
            <w:r w:rsidRPr="008E1F0A">
              <w:rPr>
                <w:rFonts w:ascii="Arial" w:hAnsi="Arial" w:cs="Arial"/>
                <w:kern w:val="2"/>
                <w:sz w:val="22"/>
                <w:szCs w:val="22"/>
              </w:rPr>
              <w:t xml:space="preserve"> Eur </w:t>
            </w:r>
            <w:r w:rsidRPr="00570414">
              <w:rPr>
                <w:rFonts w:ascii="Arial" w:hAnsi="Arial" w:cs="Arial"/>
                <w:kern w:val="2"/>
                <w:sz w:val="22"/>
                <w:szCs w:val="22"/>
              </w:rPr>
              <w:t>(</w:t>
            </w:r>
            <w:r w:rsidR="00AD0B1F" w:rsidRPr="00AD0B1F">
              <w:rPr>
                <w:rFonts w:ascii="Arial" w:hAnsi="Arial" w:cs="Arial"/>
                <w:kern w:val="2"/>
                <w:sz w:val="22"/>
                <w:szCs w:val="22"/>
              </w:rPr>
              <w:t>vienas šimtas tūkstančiai eurų</w:t>
            </w:r>
            <w:r w:rsidR="00FA588C" w:rsidRPr="00570414">
              <w:rPr>
                <w:rFonts w:ascii="Arial" w:hAnsi="Arial" w:cs="Arial"/>
                <w:kern w:val="2"/>
                <w:sz w:val="22"/>
                <w:szCs w:val="22"/>
              </w:rPr>
              <w:t>, 00 ct</w:t>
            </w:r>
            <w:r w:rsidRPr="00570414">
              <w:rPr>
                <w:rFonts w:ascii="Arial" w:hAnsi="Arial" w:cs="Arial"/>
                <w:kern w:val="2"/>
                <w:sz w:val="22"/>
                <w:szCs w:val="22"/>
              </w:rPr>
              <w:t>)</w:t>
            </w:r>
            <w:r w:rsidRPr="008E1F0A">
              <w:rPr>
                <w:rFonts w:ascii="Arial" w:hAnsi="Arial" w:cs="Arial"/>
                <w:kern w:val="2"/>
                <w:sz w:val="22"/>
                <w:szCs w:val="22"/>
              </w:rPr>
              <w:t xml:space="preserve"> be PVM.</w:t>
            </w:r>
          </w:p>
          <w:p w14:paraId="2D6F19F9" w14:textId="70FCFF08"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 xml:space="preserve">PVM sudaro </w:t>
            </w:r>
            <w:r w:rsidR="00AD0B1F">
              <w:rPr>
                <w:rFonts w:ascii="Arial" w:hAnsi="Arial" w:cs="Arial"/>
                <w:kern w:val="2"/>
                <w:sz w:val="22"/>
                <w:szCs w:val="22"/>
              </w:rPr>
              <w:t>2100</w:t>
            </w:r>
            <w:r w:rsidR="00AD0B1F" w:rsidRPr="00570414">
              <w:rPr>
                <w:rFonts w:ascii="Arial" w:hAnsi="Arial" w:cs="Arial"/>
                <w:kern w:val="2"/>
                <w:sz w:val="22"/>
                <w:szCs w:val="22"/>
              </w:rPr>
              <w:t>0</w:t>
            </w:r>
            <w:r w:rsidR="00C91D72" w:rsidRPr="00570414">
              <w:rPr>
                <w:rFonts w:ascii="Arial" w:hAnsi="Arial" w:cs="Arial"/>
                <w:kern w:val="2"/>
                <w:sz w:val="22"/>
                <w:szCs w:val="22"/>
              </w:rPr>
              <w:t>,00 Eur</w:t>
            </w:r>
            <w:r w:rsidRPr="008E1F0A">
              <w:rPr>
                <w:rFonts w:ascii="Arial" w:hAnsi="Arial" w:cs="Arial"/>
                <w:kern w:val="2"/>
                <w:sz w:val="22"/>
                <w:szCs w:val="22"/>
              </w:rPr>
              <w:t xml:space="preserve"> </w:t>
            </w:r>
            <w:r w:rsidRPr="00570414">
              <w:rPr>
                <w:rFonts w:ascii="Arial" w:hAnsi="Arial" w:cs="Arial"/>
                <w:kern w:val="2"/>
                <w:sz w:val="22"/>
                <w:szCs w:val="22"/>
              </w:rPr>
              <w:t>(</w:t>
            </w:r>
            <w:r w:rsidR="00AD0B1F" w:rsidRPr="00AD0B1F">
              <w:rPr>
                <w:rFonts w:ascii="Arial" w:hAnsi="Arial" w:cs="Arial"/>
                <w:kern w:val="2"/>
                <w:sz w:val="22"/>
                <w:szCs w:val="22"/>
              </w:rPr>
              <w:t>dvidešimt vienas tūkstan</w:t>
            </w:r>
            <w:r w:rsidR="00983B00">
              <w:rPr>
                <w:rFonts w:ascii="Arial" w:hAnsi="Arial" w:cs="Arial"/>
                <w:kern w:val="2"/>
                <w:sz w:val="22"/>
                <w:szCs w:val="22"/>
              </w:rPr>
              <w:t>tis</w:t>
            </w:r>
            <w:r w:rsidR="00AD0B1F" w:rsidRPr="00AD0B1F">
              <w:rPr>
                <w:rFonts w:ascii="Arial" w:hAnsi="Arial" w:cs="Arial"/>
                <w:kern w:val="2"/>
                <w:sz w:val="22"/>
                <w:szCs w:val="22"/>
              </w:rPr>
              <w:t xml:space="preserve"> eurų</w:t>
            </w:r>
            <w:r w:rsidR="006F7806" w:rsidRPr="00570414">
              <w:rPr>
                <w:rFonts w:ascii="Arial" w:hAnsi="Arial" w:cs="Arial"/>
                <w:kern w:val="2"/>
                <w:sz w:val="22"/>
                <w:szCs w:val="22"/>
              </w:rPr>
              <w:t>, 00 ct</w:t>
            </w:r>
            <w:r w:rsidRPr="00570414">
              <w:rPr>
                <w:rFonts w:ascii="Arial" w:hAnsi="Arial" w:cs="Arial"/>
                <w:kern w:val="2"/>
                <w:sz w:val="22"/>
                <w:szCs w:val="22"/>
              </w:rPr>
              <w:t>)</w:t>
            </w:r>
            <w:r w:rsidRPr="008E1F0A">
              <w:rPr>
                <w:rFonts w:ascii="Arial" w:hAnsi="Arial" w:cs="Arial"/>
                <w:kern w:val="2"/>
                <w:sz w:val="22"/>
                <w:szCs w:val="22"/>
              </w:rPr>
              <w:t>.</w:t>
            </w:r>
          </w:p>
          <w:p w14:paraId="2D6F19FA" w14:textId="47B90444" w:rsidR="00027B83" w:rsidRPr="00570414" w:rsidRDefault="000B0897" w:rsidP="002A667C">
            <w:pPr>
              <w:jc w:val="both"/>
              <w:rPr>
                <w:rFonts w:ascii="Arial" w:hAnsi="Arial" w:cs="Arial"/>
                <w:kern w:val="2"/>
                <w:sz w:val="22"/>
                <w:szCs w:val="22"/>
              </w:rPr>
            </w:pPr>
            <w:r w:rsidRPr="008E1F0A">
              <w:rPr>
                <w:rFonts w:ascii="Arial" w:hAnsi="Arial" w:cs="Arial"/>
                <w:kern w:val="2"/>
                <w:sz w:val="22"/>
                <w:szCs w:val="22"/>
              </w:rPr>
              <w:t xml:space="preserve">Sutarties kaina yra </w:t>
            </w:r>
            <w:r w:rsidR="00F544F9" w:rsidRPr="00570414">
              <w:rPr>
                <w:rFonts w:ascii="Arial" w:hAnsi="Arial" w:cs="Arial"/>
                <w:kern w:val="2"/>
                <w:sz w:val="22"/>
                <w:szCs w:val="22"/>
              </w:rPr>
              <w:t>1</w:t>
            </w:r>
            <w:r w:rsidR="00AD0B1F">
              <w:rPr>
                <w:rFonts w:ascii="Arial" w:hAnsi="Arial" w:cs="Arial"/>
                <w:kern w:val="2"/>
                <w:sz w:val="22"/>
                <w:szCs w:val="22"/>
              </w:rPr>
              <w:t>2</w:t>
            </w:r>
            <w:r w:rsidR="00F544F9" w:rsidRPr="00570414">
              <w:rPr>
                <w:rFonts w:ascii="Arial" w:hAnsi="Arial" w:cs="Arial"/>
                <w:kern w:val="2"/>
                <w:sz w:val="22"/>
                <w:szCs w:val="22"/>
              </w:rPr>
              <w:t xml:space="preserve">1 </w:t>
            </w:r>
            <w:r w:rsidR="00AD0B1F">
              <w:rPr>
                <w:rFonts w:ascii="Arial" w:hAnsi="Arial" w:cs="Arial"/>
                <w:kern w:val="2"/>
                <w:sz w:val="22"/>
                <w:szCs w:val="22"/>
              </w:rPr>
              <w:t>00</w:t>
            </w:r>
            <w:r w:rsidR="00F544F9" w:rsidRPr="00570414">
              <w:rPr>
                <w:rFonts w:ascii="Arial" w:hAnsi="Arial" w:cs="Arial"/>
                <w:kern w:val="2"/>
                <w:sz w:val="22"/>
                <w:szCs w:val="22"/>
              </w:rPr>
              <w:t xml:space="preserve">0,00 Eur </w:t>
            </w:r>
            <w:r w:rsidRPr="00570414">
              <w:rPr>
                <w:rFonts w:ascii="Arial" w:hAnsi="Arial" w:cs="Arial"/>
                <w:kern w:val="2"/>
                <w:sz w:val="22"/>
                <w:szCs w:val="22"/>
              </w:rPr>
              <w:t>(</w:t>
            </w:r>
            <w:r w:rsidR="00AD0B1F" w:rsidRPr="00AD0B1F">
              <w:rPr>
                <w:rFonts w:ascii="Arial" w:hAnsi="Arial" w:cs="Arial"/>
                <w:kern w:val="2"/>
                <w:sz w:val="22"/>
                <w:szCs w:val="22"/>
              </w:rPr>
              <w:t>vienas šimtas dvidešimt vienas tūkstan</w:t>
            </w:r>
            <w:r w:rsidR="00983B00">
              <w:rPr>
                <w:rFonts w:ascii="Arial" w:hAnsi="Arial" w:cs="Arial"/>
                <w:kern w:val="2"/>
                <w:sz w:val="22"/>
                <w:szCs w:val="22"/>
              </w:rPr>
              <w:t>tis</w:t>
            </w:r>
            <w:r w:rsidR="00AD0B1F" w:rsidRPr="00AD0B1F">
              <w:rPr>
                <w:rFonts w:ascii="Arial" w:hAnsi="Arial" w:cs="Arial"/>
                <w:kern w:val="2"/>
                <w:sz w:val="22"/>
                <w:szCs w:val="22"/>
              </w:rPr>
              <w:t xml:space="preserve"> eurų</w:t>
            </w:r>
            <w:r w:rsidR="00570414" w:rsidRPr="00570414">
              <w:rPr>
                <w:rFonts w:ascii="Arial" w:hAnsi="Arial" w:cs="Arial"/>
                <w:kern w:val="2"/>
                <w:sz w:val="22"/>
                <w:szCs w:val="22"/>
              </w:rPr>
              <w:t>, 00 ct</w:t>
            </w:r>
            <w:r w:rsidRPr="00570414">
              <w:rPr>
                <w:rFonts w:ascii="Arial" w:hAnsi="Arial" w:cs="Arial"/>
                <w:kern w:val="2"/>
                <w:sz w:val="22"/>
                <w:szCs w:val="22"/>
              </w:rPr>
              <w:t>)</w:t>
            </w:r>
            <w:r w:rsidRPr="008E1F0A">
              <w:rPr>
                <w:rFonts w:ascii="Arial" w:hAnsi="Arial" w:cs="Arial"/>
                <w:kern w:val="2"/>
                <w:sz w:val="22"/>
                <w:szCs w:val="22"/>
              </w:rPr>
              <w:t xml:space="preserve"> su PVM.</w:t>
            </w:r>
          </w:p>
          <w:p w14:paraId="2D6F1A04" w14:textId="77777777" w:rsidR="00027B83" w:rsidRPr="008E1F0A" w:rsidRDefault="00027B83" w:rsidP="002A667C">
            <w:pPr>
              <w:jc w:val="both"/>
              <w:rPr>
                <w:rFonts w:ascii="Arial" w:hAnsi="Arial" w:cs="Arial"/>
                <w:kern w:val="2"/>
                <w:sz w:val="22"/>
                <w:szCs w:val="22"/>
              </w:rPr>
            </w:pPr>
          </w:p>
          <w:p w14:paraId="34C98456" w14:textId="77777777" w:rsidR="00027B83" w:rsidRDefault="000B0897" w:rsidP="006B6045">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Pr="008E1F0A">
              <w:rPr>
                <w:rFonts w:ascii="Arial" w:hAnsi="Arial" w:cs="Arial"/>
                <w:kern w:val="2"/>
                <w:sz w:val="22"/>
                <w:szCs w:val="22"/>
                <w:highlight w:val="yellow"/>
              </w:rPr>
              <w:t xml:space="preserve"> [...]</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w:t>
            </w:r>
            <w:r w:rsidRPr="008E1F0A">
              <w:rPr>
                <w:rFonts w:ascii="Arial" w:hAnsi="Arial" w:cs="Arial"/>
                <w:color w:val="000000"/>
                <w:kern w:val="2"/>
                <w:sz w:val="22"/>
                <w:szCs w:val="22"/>
              </w:rPr>
              <w:lastRenderedPageBreak/>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F" w14:textId="46E3C235" w:rsidR="003A4DC4" w:rsidRPr="00012835" w:rsidRDefault="003A4DC4" w:rsidP="006B6045">
            <w:pPr>
              <w:jc w:val="both"/>
              <w:rPr>
                <w:rFonts w:ascii="Arial" w:hAnsi="Arial" w:cs="Arial"/>
                <w:color w:val="000000"/>
                <w:kern w:val="2"/>
                <w:sz w:val="22"/>
                <w:szCs w:val="22"/>
              </w:rPr>
            </w:pPr>
            <w:r w:rsidRPr="000A5A45">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1B1225BC"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7C1923">
              <w:rPr>
                <w:rFonts w:ascii="Arial" w:hAnsi="Arial" w:cs="Arial"/>
                <w:color w:val="000000" w:themeColor="text1"/>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A5A45" w:rsidRDefault="000B0897">
            <w:pPr>
              <w:rPr>
                <w:rFonts w:ascii="Arial" w:hAnsi="Arial" w:cs="Arial"/>
                <w:color w:val="000000" w:themeColor="text1"/>
                <w:kern w:val="2"/>
                <w:sz w:val="22"/>
                <w:szCs w:val="22"/>
                <w:lang w:val="en-US"/>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69096FED" w:rsidR="00027B83" w:rsidRPr="00291A8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2A17D341"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64B3EA5A"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5.3.3.1 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procentų. Sutarties įkainių peržiūra atliekama ne rečiau kaip kas 12 mėnesių.</w:t>
            </w:r>
          </w:p>
          <w:p w14:paraId="65326293"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5.3.3.2. Sutarties įkainiai peržiūrimi tik tai Sutarties daliai, kuri nėra išpirkta, t. y., Paslaugoms, kurios nėra priimtos ir apmokėtos. Vėlesnė Sutarties įkainių peržiūra negali apimti laikotarpio, už kurį jau buvo atliktas peržiūra.</w:t>
            </w:r>
          </w:p>
          <w:p w14:paraId="58FC801C" w14:textId="4822F65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5.3.3.3. Jeigu Paslaugų teikimas vėluoja dėl Tiekėjo kaltės, uždelstų suteikti Paslaugų įkainiai nėra perskaičiuojami dėl kainų lygio kilimo (</w:t>
            </w:r>
            <w:r w:rsidR="00AC403F">
              <w:rPr>
                <w:rFonts w:ascii="Arial" w:hAnsi="Arial" w:cs="Arial"/>
                <w:kern w:val="2"/>
                <w:sz w:val="22"/>
                <w:szCs w:val="22"/>
              </w:rPr>
              <w:t xml:space="preserve">gali būti mažinami, tačiau </w:t>
            </w:r>
            <w:r w:rsidRPr="00B55F7D">
              <w:rPr>
                <w:rFonts w:ascii="Arial" w:hAnsi="Arial" w:cs="Arial"/>
                <w:kern w:val="2"/>
                <w:sz w:val="22"/>
                <w:szCs w:val="22"/>
              </w:rPr>
              <w:t>negali būti didinami).</w:t>
            </w:r>
          </w:p>
          <w:p w14:paraId="69CBA2C9"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 xml:space="preserve">5.3.3.4. Atlikdamos Sutarties įkainių peržiūrą Šalys vadovaujasi Valstybės duomenų agentūros viešai Oficialiosios statistikos portale paskelbtais Rodiklių duomenų bazės duomenimis. </w:t>
            </w:r>
          </w:p>
          <w:p w14:paraId="4430F972"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Iš kitos Šalies nereikalaujama pateikti oficialaus Valstybės duomenų agentūros ar kitos institucijos išduoto dokumento ar patvirtinimo.</w:t>
            </w:r>
          </w:p>
          <w:p w14:paraId="25DE70FE"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61A18D4C"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5.3.3.6. Nauji Sutarties įkainiai apskaičiuojami pagal žemiau pateiktą formulę:</w:t>
            </w:r>
          </w:p>
          <w:p w14:paraId="0DB69253" w14:textId="52B38F0D" w:rsidR="00B55F7D" w:rsidRPr="00B55F7D" w:rsidRDefault="00000000" w:rsidP="00B55F7D">
            <w:pPr>
              <w:jc w:val="both"/>
              <w:rPr>
                <w:rFonts w:ascii="Arial" w:hAnsi="Arial" w:cs="Arial"/>
                <w:kern w:val="2"/>
                <w:sz w:val="22"/>
                <w:szCs w:val="22"/>
              </w:rPr>
            </w:pPr>
            <m:oMath>
              <m:sSub>
                <m:sSubPr>
                  <m:ctrlPr>
                    <w:rPr>
                      <w:rFonts w:ascii="Cambria Math" w:hAnsi="Cambria Math" w:cs="Arial"/>
                      <w:kern w:val="2"/>
                      <w:sz w:val="22"/>
                      <w:szCs w:val="22"/>
                    </w:rPr>
                  </m:ctrlPr>
                </m:sSubPr>
                <m:e>
                  <m:r>
                    <m:rPr>
                      <m:sty m:val="p"/>
                    </m:rPr>
                    <w:rPr>
                      <w:rFonts w:ascii="Cambria Math" w:hAnsi="Cambria Math" w:cs="Arial"/>
                      <w:kern w:val="2"/>
                      <w:sz w:val="22"/>
                      <w:szCs w:val="22"/>
                    </w:rPr>
                    <m:t>a</m:t>
                  </m:r>
                </m:e>
                <m:sub>
                  <m:r>
                    <m:rPr>
                      <m:sty m:val="p"/>
                    </m:rPr>
                    <w:rPr>
                      <w:rFonts w:ascii="Cambria Math" w:hAnsi="Cambria Math" w:cs="Arial"/>
                      <w:kern w:val="2"/>
                      <w:sz w:val="22"/>
                      <w:szCs w:val="22"/>
                    </w:rPr>
                    <m:t>1</m:t>
                  </m:r>
                </m:sub>
              </m:sSub>
              <m:r>
                <m:rPr>
                  <m:sty m:val="p"/>
                </m:rPr>
                <w:rPr>
                  <w:rFonts w:ascii="Cambria Math" w:hAnsi="Cambria Math" w:cs="Arial"/>
                  <w:kern w:val="2"/>
                  <w:sz w:val="22"/>
                  <w:szCs w:val="22"/>
                </w:rPr>
                <m:t>=a+</m:t>
              </m:r>
              <m:d>
                <m:dPr>
                  <m:ctrlPr>
                    <w:rPr>
                      <w:rFonts w:ascii="Cambria Math" w:hAnsi="Cambria Math" w:cs="Arial"/>
                      <w:kern w:val="2"/>
                      <w:sz w:val="22"/>
                      <w:szCs w:val="22"/>
                    </w:rPr>
                  </m:ctrlPr>
                </m:dPr>
                <m:e>
                  <m:f>
                    <m:fPr>
                      <m:ctrlPr>
                        <w:rPr>
                          <w:rFonts w:ascii="Cambria Math" w:hAnsi="Cambria Math" w:cs="Arial"/>
                          <w:kern w:val="2"/>
                          <w:sz w:val="22"/>
                          <w:szCs w:val="22"/>
                        </w:rPr>
                      </m:ctrlPr>
                    </m:fPr>
                    <m:num>
                      <m:r>
                        <m:rPr>
                          <m:sty m:val="p"/>
                        </m:rPr>
                        <w:rPr>
                          <w:rFonts w:ascii="Cambria Math" w:hAnsi="Cambria Math" w:cs="Arial"/>
                          <w:kern w:val="2"/>
                          <w:sz w:val="22"/>
                          <w:szCs w:val="22"/>
                        </w:rPr>
                        <m:t>k</m:t>
                      </m:r>
                    </m:num>
                    <m:den>
                      <m:r>
                        <m:rPr>
                          <m:sty m:val="p"/>
                        </m:rPr>
                        <w:rPr>
                          <w:rFonts w:ascii="Cambria Math" w:hAnsi="Cambria Math" w:cs="Arial"/>
                          <w:kern w:val="2"/>
                          <w:sz w:val="22"/>
                          <w:szCs w:val="22"/>
                        </w:rPr>
                        <m:t>100</m:t>
                      </m:r>
                    </m:den>
                  </m:f>
                  <m:r>
                    <m:rPr>
                      <m:sty m:val="p"/>
                    </m:rPr>
                    <w:rPr>
                      <w:rFonts w:ascii="Cambria Math" w:hAnsi="Cambria Math" w:cs="Arial"/>
                      <w:kern w:val="2"/>
                      <w:sz w:val="22"/>
                      <w:szCs w:val="22"/>
                    </w:rPr>
                    <m:t>×a</m:t>
                  </m:r>
                </m:e>
              </m:d>
            </m:oMath>
            <w:r w:rsidR="00B55F7D" w:rsidRPr="00B55F7D">
              <w:rPr>
                <w:rFonts w:ascii="Arial" w:hAnsi="Arial" w:cs="Arial"/>
                <w:kern w:val="2"/>
                <w:sz w:val="22"/>
                <w:szCs w:val="22"/>
              </w:rPr>
              <w:t>, kur a –įkainis (Eur be PVM)) (jei peržiūra jau buvo atlikta, tai po paskutinio perskaičiavimo) </w:t>
            </w:r>
          </w:p>
          <w:p w14:paraId="30183B57"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a</w:t>
            </w:r>
            <w:r w:rsidRPr="00B55F7D">
              <w:rPr>
                <w:rFonts w:ascii="Arial" w:hAnsi="Arial" w:cs="Arial"/>
                <w:kern w:val="2"/>
                <w:sz w:val="22"/>
                <w:szCs w:val="22"/>
                <w:vertAlign w:val="subscript"/>
              </w:rPr>
              <w:t>1</w:t>
            </w:r>
            <w:r w:rsidRPr="00B55F7D">
              <w:rPr>
                <w:rFonts w:ascii="Arial" w:hAnsi="Arial" w:cs="Arial"/>
                <w:kern w:val="2"/>
                <w:sz w:val="22"/>
                <w:szCs w:val="22"/>
              </w:rPr>
              <w:t xml:space="preserve"> – perskaičiuotas (pakeistas) įkainis (Eur be PVM) </w:t>
            </w:r>
          </w:p>
          <w:p w14:paraId="2CA9537F"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76F4EF46" w14:textId="0AC628DA" w:rsidR="00B55F7D" w:rsidRPr="00B55F7D" w:rsidRDefault="00B55F7D" w:rsidP="00B55F7D">
            <w:pPr>
              <w:jc w:val="both"/>
              <w:rPr>
                <w:rFonts w:ascii="Arial" w:hAnsi="Arial" w:cs="Arial"/>
                <w:kern w:val="2"/>
                <w:sz w:val="22"/>
                <w:szCs w:val="22"/>
              </w:rPr>
            </w:pPr>
            <m:oMath>
              <m:r>
                <m:rPr>
                  <m:sty m:val="p"/>
                </m:rPr>
                <w:rPr>
                  <w:rFonts w:ascii="Cambria Math" w:hAnsi="Cambria Math" w:cs="Arial"/>
                  <w:kern w:val="2"/>
                  <w:sz w:val="22"/>
                  <w:szCs w:val="22"/>
                </w:rPr>
                <m:t>k =</m:t>
              </m:r>
              <m:f>
                <m:fPr>
                  <m:ctrlPr>
                    <w:rPr>
                      <w:rFonts w:ascii="Cambria Math" w:hAnsi="Cambria Math" w:cs="Arial"/>
                      <w:kern w:val="2"/>
                      <w:sz w:val="22"/>
                      <w:szCs w:val="22"/>
                    </w:rPr>
                  </m:ctrlPr>
                </m:fPr>
                <m:num>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naujausias</m:t>
                      </m:r>
                    </m:sub>
                  </m:sSub>
                </m:num>
                <m:den>
                  <m:sSub>
                    <m:sSubPr>
                      <m:ctrlPr>
                        <w:rPr>
                          <w:rFonts w:ascii="Cambria Math" w:hAnsi="Cambria Math" w:cs="Arial"/>
                          <w:kern w:val="2"/>
                          <w:sz w:val="22"/>
                          <w:szCs w:val="22"/>
                        </w:rPr>
                      </m:ctrlPr>
                    </m:sSubPr>
                    <m:e>
                      <m:r>
                        <m:rPr>
                          <m:sty m:val="p"/>
                        </m:rPr>
                        <w:rPr>
                          <w:rFonts w:ascii="Cambria Math" w:hAnsi="Cambria Math" w:cs="Arial"/>
                          <w:kern w:val="2"/>
                          <w:sz w:val="22"/>
                          <w:szCs w:val="22"/>
                        </w:rPr>
                        <m:t>Ind</m:t>
                      </m:r>
                    </m:e>
                    <m:sub>
                      <m:r>
                        <m:rPr>
                          <m:sty m:val="p"/>
                        </m:rPr>
                        <w:rPr>
                          <w:rFonts w:ascii="Cambria Math" w:hAnsi="Cambria Math" w:cs="Arial"/>
                          <w:kern w:val="2"/>
                          <w:sz w:val="22"/>
                          <w:szCs w:val="22"/>
                        </w:rPr>
                        <m:t>pradžia</m:t>
                      </m:r>
                    </m:sub>
                  </m:sSub>
                </m:den>
              </m:f>
              <m:r>
                <m:rPr>
                  <m:sty m:val="p"/>
                </m:rPr>
                <w:rPr>
                  <w:rFonts w:ascii="Cambria Math" w:hAnsi="Cambria Math" w:cs="Arial"/>
                  <w:kern w:val="2"/>
                  <w:sz w:val="22"/>
                  <w:szCs w:val="22"/>
                </w:rPr>
                <m:t>×100-100</m:t>
              </m:r>
            </m:oMath>
            <w:r w:rsidRPr="00B55F7D">
              <w:rPr>
                <w:rFonts w:ascii="Arial" w:hAnsi="Arial" w:cs="Arial"/>
                <w:kern w:val="2"/>
                <w:sz w:val="22"/>
                <w:szCs w:val="22"/>
              </w:rPr>
              <w:t>, (proc.) kur</w:t>
            </w:r>
          </w:p>
          <w:p w14:paraId="2D8C3CDA" w14:textId="77777777" w:rsidR="00B55F7D" w:rsidRPr="00B55F7D" w:rsidRDefault="00B55F7D" w:rsidP="00B55F7D">
            <w:pPr>
              <w:jc w:val="both"/>
              <w:rPr>
                <w:rFonts w:ascii="Arial" w:hAnsi="Arial" w:cs="Arial"/>
                <w:kern w:val="2"/>
                <w:sz w:val="22"/>
                <w:szCs w:val="22"/>
              </w:rPr>
            </w:pPr>
            <w:proofErr w:type="spellStart"/>
            <w:r w:rsidRPr="00B55F7D">
              <w:rPr>
                <w:rFonts w:ascii="Arial" w:hAnsi="Arial" w:cs="Arial"/>
                <w:kern w:val="2"/>
                <w:sz w:val="22"/>
                <w:szCs w:val="22"/>
              </w:rPr>
              <w:t>Ind</w:t>
            </w:r>
            <w:r w:rsidRPr="00B55F7D">
              <w:rPr>
                <w:rFonts w:ascii="Arial" w:hAnsi="Arial" w:cs="Arial"/>
                <w:kern w:val="2"/>
                <w:sz w:val="22"/>
                <w:szCs w:val="22"/>
                <w:vertAlign w:val="subscript"/>
              </w:rPr>
              <w:t>naujausias</w:t>
            </w:r>
            <w:proofErr w:type="spellEnd"/>
            <w:r w:rsidRPr="00B55F7D">
              <w:rPr>
                <w:rFonts w:ascii="Arial" w:hAnsi="Arial" w:cs="Arial"/>
                <w:kern w:val="2"/>
                <w:sz w:val="22"/>
                <w:szCs w:val="22"/>
              </w:rPr>
              <w:t xml:space="preserve"> – kreipimosi dėl įkainių peržiūros išsiuntimo kitai šaliai dieną paskelbtas naujausias vartojimo prekių ir paslaugų indeksas.</w:t>
            </w:r>
          </w:p>
          <w:p w14:paraId="78074ABD" w14:textId="77777777" w:rsidR="00B55F7D" w:rsidRPr="00B55F7D" w:rsidRDefault="00B55F7D" w:rsidP="00B55F7D">
            <w:pPr>
              <w:jc w:val="both"/>
              <w:rPr>
                <w:rFonts w:ascii="Arial" w:hAnsi="Arial" w:cs="Arial"/>
                <w:kern w:val="2"/>
                <w:sz w:val="22"/>
                <w:szCs w:val="22"/>
              </w:rPr>
            </w:pPr>
            <w:proofErr w:type="spellStart"/>
            <w:r w:rsidRPr="00B55F7D">
              <w:rPr>
                <w:rFonts w:ascii="Arial" w:hAnsi="Arial" w:cs="Arial"/>
                <w:kern w:val="2"/>
                <w:sz w:val="22"/>
                <w:szCs w:val="22"/>
              </w:rPr>
              <w:t>Ind</w:t>
            </w:r>
            <w:r w:rsidRPr="00B55F7D">
              <w:rPr>
                <w:rFonts w:ascii="Arial" w:hAnsi="Arial" w:cs="Arial"/>
                <w:kern w:val="2"/>
                <w:sz w:val="22"/>
                <w:szCs w:val="22"/>
                <w:vertAlign w:val="subscript"/>
              </w:rPr>
              <w:t>pradžia</w:t>
            </w:r>
            <w:proofErr w:type="spellEnd"/>
            <w:r w:rsidRPr="00B55F7D">
              <w:rPr>
                <w:rFonts w:ascii="Arial" w:hAnsi="Arial" w:cs="Arial"/>
                <w:kern w:val="2"/>
                <w:sz w:val="22"/>
                <w:szCs w:val="22"/>
              </w:rPr>
              <w:t xml:space="preserve"> – laikotarpio pradžios datos (mėnesio) vartojimo prekių ir paslaugų indeksas. </w:t>
            </w:r>
          </w:p>
          <w:p w14:paraId="4ACB22CE"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031346"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5.3.3.7. Skaičiavimams indeksų reikšmės imamos keturių skaitmenų po kablelio tikslumu. Apskaičiuotas pokytis (k) tolimesniems skaičiavimams naudojamas suapvalinus iki vieno skaitmens po kablelio, o apskaičiuotas įkainis „a</w:t>
            </w:r>
            <w:r w:rsidRPr="00B55F7D">
              <w:rPr>
                <w:rFonts w:ascii="Arial" w:hAnsi="Arial" w:cs="Arial"/>
                <w:kern w:val="2"/>
                <w:sz w:val="22"/>
                <w:szCs w:val="22"/>
                <w:vertAlign w:val="subscript"/>
              </w:rPr>
              <w:t>1</w:t>
            </w:r>
            <w:r w:rsidRPr="00B55F7D">
              <w:rPr>
                <w:rFonts w:ascii="Arial" w:hAnsi="Arial" w:cs="Arial"/>
                <w:kern w:val="2"/>
                <w:sz w:val="22"/>
                <w:szCs w:val="22"/>
              </w:rPr>
              <w:t>“ suapvalinamas iki dviejų</w:t>
            </w:r>
            <w:r w:rsidRPr="00B55F7D">
              <w:rPr>
                <w:rFonts w:ascii="Arial" w:hAnsi="Arial" w:cs="Arial"/>
                <w:b/>
                <w:bCs/>
                <w:kern w:val="2"/>
                <w:sz w:val="22"/>
                <w:szCs w:val="22"/>
              </w:rPr>
              <w:t xml:space="preserve"> </w:t>
            </w:r>
            <w:r w:rsidRPr="00B55F7D">
              <w:rPr>
                <w:rFonts w:ascii="Arial" w:hAnsi="Arial" w:cs="Arial"/>
                <w:kern w:val="2"/>
                <w:sz w:val="22"/>
                <w:szCs w:val="22"/>
              </w:rPr>
              <w:t xml:space="preserve"> skaitmenų po kablelio.</w:t>
            </w:r>
          </w:p>
          <w:p w14:paraId="0707477D" w14:textId="5E5D2975"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 xml:space="preserve">5.3.3.8. Šalis, siekianti Sutarties įkainių peržiūros, privalo raštu kreiptis į kitą Šalį ir prašyme pateikti visą reikalingą informaciją: Sutarties pavadinimą, numerį, datą, neperduotų ir neapmokėtų </w:t>
            </w:r>
            <w:r w:rsidR="00AC403F">
              <w:rPr>
                <w:rFonts w:ascii="Arial" w:hAnsi="Arial" w:cs="Arial"/>
                <w:kern w:val="2"/>
                <w:sz w:val="22"/>
                <w:szCs w:val="22"/>
              </w:rPr>
              <w:t>Paslaugų</w:t>
            </w:r>
            <w:r w:rsidR="00AC403F" w:rsidRPr="00B55F7D">
              <w:rPr>
                <w:rFonts w:ascii="Arial" w:hAnsi="Arial" w:cs="Arial"/>
                <w:kern w:val="2"/>
                <w:sz w:val="22"/>
                <w:szCs w:val="22"/>
              </w:rPr>
              <w:t xml:space="preserve"> </w:t>
            </w:r>
            <w:r w:rsidRPr="00B55F7D">
              <w:rPr>
                <w:rFonts w:ascii="Arial" w:hAnsi="Arial" w:cs="Arial"/>
                <w:kern w:val="2"/>
                <w:sz w:val="22"/>
                <w:szCs w:val="22"/>
              </w:rPr>
              <w:t xml:space="preserve">sąrašą su kiekiais, </w:t>
            </w:r>
            <w:r w:rsidR="00EA61CE">
              <w:rPr>
                <w:rFonts w:ascii="Arial" w:hAnsi="Arial" w:cs="Arial"/>
                <w:kern w:val="2"/>
                <w:sz w:val="22"/>
                <w:szCs w:val="22"/>
              </w:rPr>
              <w:t>i</w:t>
            </w:r>
            <w:r w:rsidRPr="00B55F7D">
              <w:rPr>
                <w:rFonts w:ascii="Arial" w:hAnsi="Arial" w:cs="Arial"/>
                <w:kern w:val="2"/>
                <w:sz w:val="22"/>
                <w:szCs w:val="22"/>
              </w:rPr>
              <w:t xml:space="preserve">ndekso reikšmes su nuorodomis į viešus šaltinius Valstybės duomenų agentūros Oficialiosios statistikos portale arba kitus oficialius šaltinių duomenis, kita svarbi informacija. Prašyme Šalis neturi teisės nurodyti kito </w:t>
            </w:r>
            <w:r w:rsidR="00EA61CE">
              <w:rPr>
                <w:rFonts w:ascii="Arial" w:hAnsi="Arial" w:cs="Arial"/>
                <w:kern w:val="2"/>
                <w:sz w:val="22"/>
                <w:szCs w:val="22"/>
              </w:rPr>
              <w:t>i</w:t>
            </w:r>
            <w:r w:rsidRPr="00B55F7D">
              <w:rPr>
                <w:rFonts w:ascii="Arial" w:hAnsi="Arial" w:cs="Arial"/>
                <w:kern w:val="2"/>
                <w:sz w:val="22"/>
                <w:szCs w:val="22"/>
              </w:rPr>
              <w:t xml:space="preserve">ndekso ar prašyti perskaičiavimo pagal kitą </w:t>
            </w:r>
            <w:r w:rsidR="00EA61CE">
              <w:rPr>
                <w:rFonts w:ascii="Arial" w:hAnsi="Arial" w:cs="Arial"/>
                <w:kern w:val="2"/>
                <w:sz w:val="22"/>
                <w:szCs w:val="22"/>
              </w:rPr>
              <w:t>i</w:t>
            </w:r>
            <w:r w:rsidRPr="00B55F7D">
              <w:rPr>
                <w:rFonts w:ascii="Arial" w:hAnsi="Arial" w:cs="Arial"/>
                <w:kern w:val="2"/>
                <w:sz w:val="22"/>
                <w:szCs w:val="22"/>
              </w:rPr>
              <w:t>ndeksą nei nurodytas šioje procedūroje.</w:t>
            </w:r>
          </w:p>
          <w:p w14:paraId="3D4E3EFB" w14:textId="77777777" w:rsidR="00B55F7D" w:rsidRPr="00B55F7D" w:rsidRDefault="00B55F7D" w:rsidP="00B55F7D">
            <w:pPr>
              <w:jc w:val="both"/>
              <w:rPr>
                <w:rFonts w:ascii="Arial" w:hAnsi="Arial" w:cs="Arial"/>
                <w:kern w:val="2"/>
                <w:sz w:val="22"/>
                <w:szCs w:val="22"/>
              </w:rPr>
            </w:pPr>
            <w:r w:rsidRPr="00B55F7D">
              <w:rPr>
                <w:rFonts w:ascii="Arial" w:hAnsi="Arial" w:cs="Arial"/>
                <w:kern w:val="2"/>
                <w:sz w:val="22"/>
                <w:szCs w:val="22"/>
              </w:rPr>
              <w:t>5.3.3.9. Susitarimas turi būti sudarytas per 30 kalendorinių dienų nuo Šalies pateikto tinkamo prašymo perskaičiuoti Sutarties įkainius gavimo dienos.</w:t>
            </w:r>
          </w:p>
          <w:p w14:paraId="2D6F1AC5" w14:textId="15D7A69C" w:rsidR="00027B83" w:rsidRPr="00B55F7D" w:rsidRDefault="00B55F7D" w:rsidP="00F97DA9">
            <w:pPr>
              <w:jc w:val="both"/>
              <w:rPr>
                <w:rFonts w:ascii="Arial" w:hAnsi="Arial" w:cs="Arial"/>
                <w:sz w:val="22"/>
                <w:szCs w:val="22"/>
              </w:rPr>
            </w:pPr>
            <w:r w:rsidRPr="00B55F7D">
              <w:rPr>
                <w:rFonts w:ascii="Arial" w:hAnsi="Arial" w:cs="Arial"/>
                <w:kern w:val="2"/>
                <w:sz w:val="22"/>
                <w:szCs w:val="22"/>
              </w:rPr>
              <w:t>5.3.3.10. Susitarimu Šalys neturi teisės keisti procedūroje nurodytos tvarkos ar kitų Sutarties nuostatų, išskyrus, jei keitimas atliekamas pagal VPĮ nuostatas</w:t>
            </w:r>
            <w:r w:rsidRPr="00B55F7D" w:rsidDel="00B55F7D">
              <w:rPr>
                <w:rFonts w:ascii="Arial" w:hAnsi="Arial" w:cs="Arial"/>
                <w:kern w:val="2"/>
                <w:sz w:val="22"/>
                <w:szCs w:val="22"/>
              </w:rPr>
              <w:t xml:space="preserve"> </w:t>
            </w: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C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D5" w14:textId="77777777" w:rsidR="005E48E9" w:rsidRPr="008E1F0A" w:rsidRDefault="005E48E9" w:rsidP="00F97DA9">
            <w:pPr>
              <w:jc w:val="both"/>
              <w:rPr>
                <w:rFonts w:ascii="Arial" w:hAnsi="Arial" w:cs="Arial"/>
                <w:sz w:val="22"/>
                <w:szCs w:val="22"/>
              </w:rPr>
            </w:pP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E0" w14:textId="19B826A6" w:rsidR="00027B83" w:rsidRDefault="003365E1" w:rsidP="00CA54DC">
            <w:pPr>
              <w:jc w:val="both"/>
              <w:rPr>
                <w:rFonts w:ascii="Arial" w:hAnsi="Arial" w:cs="Arial"/>
                <w:color w:val="000000"/>
                <w:kern w:val="2"/>
                <w:sz w:val="22"/>
                <w:szCs w:val="22"/>
                <w:shd w:val="clear" w:color="auto" w:fill="FFFFFF"/>
              </w:rPr>
            </w:pPr>
            <w:r w:rsidRPr="003365E1">
              <w:rPr>
                <w:rFonts w:ascii="Arial" w:hAnsi="Arial" w:cs="Arial"/>
                <w:color w:val="000000"/>
                <w:kern w:val="2"/>
                <w:sz w:val="22"/>
                <w:szCs w:val="22"/>
                <w:shd w:val="clear" w:color="auto" w:fill="FFFFFF"/>
              </w:rPr>
              <w:t xml:space="preserve">už </w:t>
            </w:r>
            <w:r w:rsidR="00911DBB">
              <w:rPr>
                <w:rFonts w:ascii="Arial" w:hAnsi="Arial" w:cs="Arial"/>
                <w:color w:val="000000"/>
                <w:kern w:val="2"/>
                <w:sz w:val="22"/>
                <w:szCs w:val="22"/>
                <w:shd w:val="clear" w:color="auto" w:fill="FFFFFF"/>
              </w:rPr>
              <w:t>suteiktas Paslaugas</w:t>
            </w:r>
            <w:r w:rsidRPr="003365E1">
              <w:rPr>
                <w:rFonts w:ascii="Arial" w:hAnsi="Arial" w:cs="Arial"/>
                <w:color w:val="000000"/>
                <w:kern w:val="2"/>
                <w:sz w:val="22"/>
                <w:szCs w:val="22"/>
                <w:shd w:val="clear" w:color="auto" w:fill="FFFFFF"/>
              </w:rPr>
              <w:t xml:space="preserve"> mokama kartą per mėnesį</w:t>
            </w:r>
            <w:r w:rsidR="00CA54DC">
              <w:rPr>
                <w:rFonts w:ascii="Arial" w:hAnsi="Arial" w:cs="Arial"/>
                <w:color w:val="000000"/>
                <w:kern w:val="2"/>
                <w:sz w:val="22"/>
                <w:szCs w:val="22"/>
                <w:shd w:val="clear" w:color="auto" w:fill="FFFFFF"/>
              </w:rPr>
              <w:t>.</w:t>
            </w:r>
            <w:r>
              <w:rPr>
                <w:rFonts w:ascii="Arial" w:hAnsi="Arial" w:cs="Arial"/>
                <w:color w:val="000000"/>
                <w:kern w:val="2"/>
                <w:sz w:val="22"/>
                <w:szCs w:val="22"/>
                <w:shd w:val="clear" w:color="auto" w:fill="FFFFFF"/>
              </w:rPr>
              <w:t xml:space="preserve"> Tie</w:t>
            </w:r>
            <w:r w:rsidRPr="003365E1">
              <w:rPr>
                <w:rFonts w:ascii="Arial" w:hAnsi="Arial" w:cs="Arial"/>
                <w:color w:val="000000"/>
                <w:kern w:val="2"/>
                <w:sz w:val="22"/>
                <w:szCs w:val="22"/>
                <w:shd w:val="clear" w:color="auto" w:fill="FFFFFF"/>
              </w:rPr>
              <w:t xml:space="preserve">kėjas įsipareigoja vieną kartą per mėnesį teikti </w:t>
            </w:r>
            <w:r>
              <w:rPr>
                <w:rFonts w:ascii="Arial" w:hAnsi="Arial" w:cs="Arial"/>
                <w:color w:val="000000"/>
                <w:kern w:val="2"/>
                <w:sz w:val="22"/>
                <w:szCs w:val="22"/>
                <w:shd w:val="clear" w:color="auto" w:fill="FFFFFF"/>
              </w:rPr>
              <w:t>Pirkėjui</w:t>
            </w:r>
            <w:r w:rsidRPr="003365E1">
              <w:rPr>
                <w:rFonts w:ascii="Arial" w:hAnsi="Arial" w:cs="Arial"/>
                <w:color w:val="000000"/>
                <w:kern w:val="2"/>
                <w:sz w:val="22"/>
                <w:szCs w:val="22"/>
                <w:shd w:val="clear" w:color="auto" w:fill="FFFFFF"/>
              </w:rPr>
              <w:t xml:space="preserve"> suteiktų Paslaugų ataskaitą</w:t>
            </w:r>
            <w:r w:rsidR="00A75498">
              <w:rPr>
                <w:rFonts w:ascii="Arial" w:hAnsi="Arial" w:cs="Arial"/>
                <w:color w:val="000000"/>
                <w:kern w:val="2"/>
                <w:sz w:val="22"/>
                <w:szCs w:val="22"/>
                <w:shd w:val="clear" w:color="auto" w:fill="FFFFFF"/>
              </w:rPr>
              <w:t>/išklotinė</w:t>
            </w:r>
            <w:r w:rsidR="00416D94">
              <w:rPr>
                <w:rFonts w:ascii="Arial" w:hAnsi="Arial" w:cs="Arial"/>
                <w:color w:val="000000"/>
                <w:kern w:val="2"/>
                <w:sz w:val="22"/>
                <w:szCs w:val="22"/>
                <w:shd w:val="clear" w:color="auto" w:fill="FFFFFF"/>
              </w:rPr>
              <w:t>.</w:t>
            </w:r>
          </w:p>
          <w:p w14:paraId="6D203685" w14:textId="77777777" w:rsidR="00375F99" w:rsidRPr="00CA54DC" w:rsidRDefault="00375F99" w:rsidP="00CA54DC">
            <w:pPr>
              <w:jc w:val="both"/>
              <w:rPr>
                <w:rFonts w:ascii="Arial" w:hAnsi="Arial" w:cs="Arial"/>
                <w:color w:val="000000"/>
                <w:kern w:val="2"/>
                <w:sz w:val="22"/>
                <w:szCs w:val="22"/>
                <w:shd w:val="clear" w:color="auto" w:fill="FFFFFF"/>
              </w:rPr>
            </w:pPr>
          </w:p>
          <w:p w14:paraId="1F11C233" w14:textId="381ADA1C" w:rsidR="00375F99" w:rsidRDefault="00E30814" w:rsidP="0020792E">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5.5.</w:t>
            </w:r>
            <w:r w:rsidR="00AB0B85">
              <w:rPr>
                <w:rFonts w:ascii="Arial" w:hAnsi="Arial" w:cs="Arial"/>
                <w:color w:val="000000"/>
                <w:kern w:val="2"/>
                <w:sz w:val="22"/>
                <w:szCs w:val="22"/>
                <w:shd w:val="clear" w:color="auto" w:fill="FFFFFF"/>
              </w:rPr>
              <w:t>3</w:t>
            </w:r>
            <w:r>
              <w:rPr>
                <w:rFonts w:ascii="Arial" w:hAnsi="Arial" w:cs="Arial"/>
                <w:color w:val="000000"/>
                <w:kern w:val="2"/>
                <w:sz w:val="22"/>
                <w:szCs w:val="22"/>
                <w:shd w:val="clear" w:color="auto" w:fill="FFFFFF"/>
              </w:rPr>
              <w:t xml:space="preserve">. </w:t>
            </w:r>
            <w:r w:rsidR="00375F99" w:rsidRPr="00CA4870">
              <w:rPr>
                <w:rFonts w:ascii="Arial" w:hAnsi="Arial" w:cs="Arial"/>
                <w:color w:val="000000"/>
                <w:kern w:val="2"/>
                <w:sz w:val="22"/>
                <w:szCs w:val="22"/>
                <w:shd w:val="clear" w:color="auto" w:fill="FFFFFF"/>
              </w:rPr>
              <w:t xml:space="preserve">Tiekėjas įsipareigoja ne vėliau kaip per 3 (tris) darbo dienas nuo </w:t>
            </w:r>
            <w:r w:rsidR="00375F99">
              <w:rPr>
                <w:rFonts w:ascii="Arial" w:hAnsi="Arial" w:cs="Arial"/>
                <w:color w:val="000000"/>
                <w:kern w:val="2"/>
                <w:sz w:val="22"/>
                <w:szCs w:val="22"/>
                <w:shd w:val="clear" w:color="auto" w:fill="FFFFFF"/>
              </w:rPr>
              <w:t>Paslaugų</w:t>
            </w:r>
            <w:r w:rsidR="00375F99" w:rsidRPr="00CA4870">
              <w:rPr>
                <w:rFonts w:ascii="Arial" w:hAnsi="Arial" w:cs="Arial"/>
                <w:color w:val="000000"/>
                <w:kern w:val="2"/>
                <w:sz w:val="22"/>
                <w:szCs w:val="22"/>
                <w:shd w:val="clear" w:color="auto" w:fill="FFFFFF"/>
              </w:rPr>
              <w:t xml:space="preserve"> </w:t>
            </w:r>
            <w:r w:rsidR="00375F99">
              <w:rPr>
                <w:rFonts w:ascii="Arial" w:hAnsi="Arial" w:cs="Arial"/>
                <w:color w:val="000000"/>
                <w:kern w:val="2"/>
                <w:sz w:val="22"/>
                <w:szCs w:val="22"/>
                <w:shd w:val="clear" w:color="auto" w:fill="FFFFFF"/>
              </w:rPr>
              <w:t>ataskaitos/išklotinės pateikimo</w:t>
            </w:r>
            <w:r w:rsidR="00375F99" w:rsidRPr="00CA4870">
              <w:rPr>
                <w:rFonts w:ascii="Arial" w:hAnsi="Arial" w:cs="Arial"/>
                <w:color w:val="000000"/>
                <w:kern w:val="2"/>
                <w:sz w:val="22"/>
                <w:szCs w:val="22"/>
                <w:shd w:val="clear" w:color="auto" w:fill="FFFFFF"/>
              </w:rPr>
              <w:t xml:space="preserve"> dienos pateikti Pirkėjui </w:t>
            </w:r>
            <w:r w:rsidR="00375F99">
              <w:rPr>
                <w:rFonts w:ascii="Arial" w:hAnsi="Arial" w:cs="Arial"/>
                <w:color w:val="000000"/>
                <w:kern w:val="2"/>
                <w:sz w:val="22"/>
                <w:szCs w:val="22"/>
                <w:shd w:val="clear" w:color="auto" w:fill="FFFFFF"/>
              </w:rPr>
              <w:t>Sąskaitą</w:t>
            </w:r>
            <w:r w:rsidR="00375F99" w:rsidRPr="00CA4870">
              <w:rPr>
                <w:rFonts w:ascii="Arial" w:hAnsi="Arial" w:cs="Arial"/>
                <w:color w:val="000000"/>
                <w:kern w:val="2"/>
                <w:sz w:val="22"/>
                <w:szCs w:val="22"/>
                <w:shd w:val="clear" w:color="auto" w:fill="FFFFFF"/>
              </w:rPr>
              <w:t>.</w:t>
            </w:r>
          </w:p>
          <w:p w14:paraId="55821EE5" w14:textId="77777777" w:rsidR="00375F99" w:rsidRDefault="00375F99" w:rsidP="0020792E">
            <w:pPr>
              <w:jc w:val="both"/>
              <w:rPr>
                <w:rFonts w:ascii="Arial" w:hAnsi="Arial" w:cs="Arial"/>
                <w:color w:val="000000"/>
                <w:kern w:val="2"/>
                <w:sz w:val="22"/>
                <w:szCs w:val="22"/>
                <w:shd w:val="clear" w:color="auto" w:fill="FFFFFF"/>
                <w:lang w:val="en-US"/>
              </w:rPr>
            </w:pPr>
          </w:p>
          <w:p w14:paraId="2D6F1AE1" w14:textId="385FAD53" w:rsidR="00027B83" w:rsidRPr="0020792E" w:rsidRDefault="00375F99" w:rsidP="0020792E">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lang w:val="en-US"/>
              </w:rPr>
              <w:t xml:space="preserve">5.5.4. </w:t>
            </w:r>
            <w:r w:rsidR="00E30814" w:rsidRPr="00E30814">
              <w:rPr>
                <w:rFonts w:ascii="Arial" w:hAnsi="Arial" w:cs="Arial"/>
                <w:color w:val="000000"/>
                <w:kern w:val="2"/>
                <w:sz w:val="22"/>
                <w:szCs w:val="22"/>
                <w:shd w:val="clear" w:color="auto" w:fill="FFFFFF"/>
              </w:rPr>
              <w:t>Sutartyje nustatyta tvarka ir laiku nepateikus tinkamai parengto</w:t>
            </w:r>
            <w:r>
              <w:rPr>
                <w:rFonts w:ascii="Arial" w:hAnsi="Arial" w:cs="Arial"/>
                <w:color w:val="000000"/>
                <w:kern w:val="2"/>
                <w:sz w:val="22"/>
                <w:szCs w:val="22"/>
                <w:shd w:val="clear" w:color="auto" w:fill="FFFFFF"/>
              </w:rPr>
              <w:t>s</w:t>
            </w:r>
            <w:r w:rsidR="00E30814" w:rsidRPr="00E30814">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ataskaitos/išklotinės</w:t>
            </w:r>
            <w:r w:rsidR="00E30814" w:rsidRPr="00E30814">
              <w:rPr>
                <w:rFonts w:ascii="Arial" w:hAnsi="Arial" w:cs="Arial"/>
                <w:color w:val="000000"/>
                <w:kern w:val="2"/>
                <w:sz w:val="22"/>
                <w:szCs w:val="22"/>
                <w:shd w:val="clear" w:color="auto" w:fill="FFFFFF"/>
              </w:rPr>
              <w:t xml:space="preserve"> ir (ar) </w:t>
            </w:r>
            <w:r w:rsidR="00E30814">
              <w:rPr>
                <w:rFonts w:ascii="Arial" w:hAnsi="Arial" w:cs="Arial"/>
                <w:color w:val="000000"/>
                <w:kern w:val="2"/>
                <w:sz w:val="22"/>
                <w:szCs w:val="22"/>
                <w:shd w:val="clear" w:color="auto" w:fill="FFFFFF"/>
              </w:rPr>
              <w:t>Sąskaitos</w:t>
            </w:r>
            <w:r w:rsidR="00E30814"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0EC2C20F" w:rsidR="00027B83" w:rsidRPr="008E1F0A" w:rsidRDefault="000B0897" w:rsidP="00586AD0">
            <w:pPr>
              <w:jc w:val="both"/>
              <w:rPr>
                <w:rFonts w:ascii="Arial" w:hAnsi="Arial" w:cs="Arial"/>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52198A">
              <w:rPr>
                <w:rFonts w:ascii="Arial" w:hAnsi="Arial" w:cs="Arial"/>
                <w:kern w:val="2"/>
                <w:sz w:val="22"/>
                <w:szCs w:val="22"/>
              </w:rPr>
              <w:t>1</w:t>
            </w:r>
            <w:r w:rsidR="0052198A">
              <w:rPr>
                <w:rFonts w:ascii="Arial" w:hAnsi="Arial" w:cs="Arial"/>
                <w:color w:val="4472C4"/>
                <w:kern w:val="2"/>
                <w:sz w:val="22"/>
                <w:szCs w:val="22"/>
              </w:rPr>
              <w:t xml:space="preserve"> </w:t>
            </w:r>
            <w:r w:rsidR="0052198A" w:rsidRPr="0052198A">
              <w:rPr>
                <w:rFonts w:ascii="Arial" w:hAnsi="Arial" w:cs="Arial"/>
                <w:sz w:val="22"/>
                <w:szCs w:val="22"/>
              </w:rPr>
              <w:t>mėnesi</w:t>
            </w:r>
            <w:r w:rsidR="0052198A">
              <w:rPr>
                <w:rFonts w:ascii="Arial" w:hAnsi="Arial" w:cs="Arial"/>
                <w:sz w:val="22"/>
                <w:szCs w:val="22"/>
              </w:rPr>
              <w:t>o</w:t>
            </w:r>
            <w:r w:rsidR="0052198A">
              <w:rPr>
                <w:rFonts w:ascii="Arial" w:hAnsi="Arial" w:cs="Arial"/>
                <w:color w:val="4472C4"/>
                <w:kern w:val="2"/>
                <w:sz w:val="22"/>
                <w:szCs w:val="22"/>
              </w:rPr>
              <w:t xml:space="preserve">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52D871B3" w:rsidR="00027B83" w:rsidRPr="008E1F0A" w:rsidRDefault="000B0897" w:rsidP="00DF66F1">
            <w:pPr>
              <w:jc w:val="both"/>
              <w:rPr>
                <w:rFonts w:ascii="Arial" w:hAnsi="Arial" w:cs="Arial"/>
                <w:kern w:val="2"/>
                <w:sz w:val="22"/>
                <w:szCs w:val="22"/>
              </w:rPr>
            </w:pPr>
            <w:r w:rsidRPr="008E1F0A">
              <w:rPr>
                <w:rFonts w:ascii="Arial" w:hAnsi="Arial" w:cs="Arial"/>
                <w:kern w:val="2"/>
                <w:sz w:val="22"/>
                <w:szCs w:val="22"/>
              </w:rPr>
              <w:t xml:space="preserve">Garantinio termino laikotarpiu nustačius Paslaugų trūkumų, Tiekėjas turi </w:t>
            </w:r>
            <w:r w:rsidRPr="008E1F0A">
              <w:rPr>
                <w:rFonts w:ascii="Arial" w:hAnsi="Arial" w:cs="Arial"/>
                <w:b/>
                <w:kern w:val="2"/>
                <w:sz w:val="22"/>
                <w:szCs w:val="22"/>
              </w:rPr>
              <w:t>ne vėliau kaip</w:t>
            </w:r>
            <w:r w:rsidRPr="008E1F0A">
              <w:rPr>
                <w:rFonts w:ascii="Arial" w:hAnsi="Arial" w:cs="Arial"/>
                <w:kern w:val="2"/>
                <w:sz w:val="22"/>
                <w:szCs w:val="22"/>
              </w:rPr>
              <w:t xml:space="preserve"> per </w:t>
            </w:r>
            <w:r w:rsidR="00E247A5">
              <w:rPr>
                <w:rFonts w:ascii="Arial" w:hAnsi="Arial" w:cs="Arial"/>
                <w:kern w:val="2"/>
                <w:sz w:val="22"/>
                <w:szCs w:val="22"/>
              </w:rPr>
              <w:t>3 (tris)</w:t>
            </w:r>
            <w:r w:rsidR="00DF66F1">
              <w:rPr>
                <w:rFonts w:ascii="Arial" w:hAnsi="Arial" w:cs="Arial"/>
                <w:kern w:val="2"/>
                <w:sz w:val="22"/>
                <w:szCs w:val="22"/>
              </w:rPr>
              <w:t xml:space="preserve"> darbo dienas</w:t>
            </w:r>
            <w:r w:rsidRPr="008E1F0A">
              <w:rPr>
                <w:rFonts w:ascii="Arial" w:hAnsi="Arial" w:cs="Arial"/>
                <w:kern w:val="2"/>
                <w:sz w:val="22"/>
                <w:szCs w:val="22"/>
              </w:rPr>
              <w:t xml:space="preserve"> nuo rašytinės pretenzijos gavimo dienos pašalinti Paslaugų trūkumus.</w:t>
            </w: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F" w14:textId="14A68BC0" w:rsidR="00C7354C" w:rsidRPr="008E1F0A" w:rsidRDefault="00C7354C" w:rsidP="00DF66F1">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8" w14:textId="77777777" w:rsidR="00027B83" w:rsidRPr="008E1F0A" w:rsidRDefault="000B0897" w:rsidP="00586AD0">
            <w:pPr>
              <w:jc w:val="both"/>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Pr="008E1F0A">
              <w:rPr>
                <w:rFonts w:ascii="Arial" w:hAnsi="Arial" w:cs="Arial"/>
                <w:kern w:val="2"/>
                <w:sz w:val="22"/>
                <w:szCs w:val="22"/>
                <w:highlight w:val="yellow"/>
              </w:rPr>
              <w:t>[...]</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65AF439F" w14:textId="77777777" w:rsidR="00F02B64" w:rsidRPr="00F02B64" w:rsidRDefault="00F02B64" w:rsidP="00F02B64">
            <w:pPr>
              <w:rPr>
                <w:rFonts w:ascii="Arial" w:hAnsi="Arial" w:cs="Arial"/>
                <w:kern w:val="2"/>
                <w:sz w:val="22"/>
                <w:szCs w:val="22"/>
              </w:rPr>
            </w:pPr>
            <w:r w:rsidRPr="00F02B64">
              <w:rPr>
                <w:rFonts w:ascii="Arial" w:hAnsi="Arial" w:cs="Arial"/>
                <w:kern w:val="2"/>
                <w:sz w:val="22"/>
                <w:szCs w:val="22"/>
              </w:rPr>
              <w:t>Prievolių pagal Sutartį įvykdymas užtikrinamas:</w:t>
            </w:r>
          </w:p>
          <w:p w14:paraId="2D6F1B21" w14:textId="75AAC25F" w:rsidR="00027B83" w:rsidRPr="008E1F0A" w:rsidRDefault="00F02B64" w:rsidP="00F02B64">
            <w:pPr>
              <w:rPr>
                <w:rFonts w:ascii="Arial" w:hAnsi="Arial" w:cs="Arial"/>
                <w:kern w:val="2"/>
                <w:sz w:val="22"/>
                <w:szCs w:val="22"/>
              </w:rPr>
            </w:pPr>
            <w:r w:rsidRPr="00F02B64">
              <w:rPr>
                <w:rFonts w:ascii="Arial" w:hAnsi="Arial" w:cs="Arial"/>
                <w:kern w:val="2"/>
                <w:sz w:val="22"/>
                <w:szCs w:val="22"/>
              </w:rPr>
              <w:t>Netesybomis (delspinigiais, bauda)</w:t>
            </w:r>
            <w:r>
              <w:rPr>
                <w:rFonts w:ascii="Arial" w:hAnsi="Arial" w:cs="Arial"/>
                <w:kern w:val="2"/>
                <w:sz w:val="22"/>
                <w:szCs w:val="22"/>
              </w:rPr>
              <w:t>.</w:t>
            </w:r>
            <w:r w:rsidR="000D4117" w:rsidRPr="008E1F0A">
              <w:rPr>
                <w:rFonts w:ascii="Arial" w:hAnsi="Arial" w:cs="Arial"/>
                <w:kern w:val="2"/>
                <w:sz w:val="22"/>
                <w:szCs w:val="22"/>
              </w:rPr>
              <w:t xml:space="preserve"> </w:t>
            </w: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C" w14:textId="78AA195D"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33" w14:textId="4DD050AA" w:rsidR="001938B0" w:rsidRPr="000D4117" w:rsidRDefault="000B0897" w:rsidP="000D411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FDE848C" w:rsidR="00027B83" w:rsidRPr="008E1F0A" w:rsidRDefault="000B0897" w:rsidP="00586AD0">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w:t>
            </w:r>
            <w:r w:rsidRPr="003C4C2A">
              <w:rPr>
                <w:rFonts w:ascii="Arial" w:hAnsi="Arial" w:cs="Arial"/>
                <w:color w:val="000000" w:themeColor="text1"/>
                <w:kern w:val="2"/>
                <w:sz w:val="22"/>
                <w:szCs w:val="22"/>
              </w:rPr>
              <w:lastRenderedPageBreak/>
              <w:t xml:space="preserve">procento </w:t>
            </w:r>
            <w:r w:rsidRPr="008E1F0A">
              <w:rPr>
                <w:rFonts w:ascii="Arial" w:hAnsi="Arial" w:cs="Arial"/>
                <w:color w:val="000000"/>
                <w:kern w:val="2"/>
                <w:sz w:val="22"/>
                <w:szCs w:val="22"/>
              </w:rPr>
              <w:t xml:space="preserve">dydžio delspinigius už kiekvieną uždelstą </w:t>
            </w:r>
            <w:r w:rsidR="00F02B64">
              <w:rPr>
                <w:rFonts w:ascii="Arial" w:hAnsi="Arial" w:cs="Arial"/>
                <w:color w:val="000000"/>
                <w:kern w:val="2"/>
                <w:sz w:val="22"/>
                <w:szCs w:val="22"/>
              </w:rPr>
              <w:t xml:space="preserve">dieną </w:t>
            </w:r>
            <w:r w:rsidRPr="008E1F0A">
              <w:rPr>
                <w:rFonts w:ascii="Arial" w:hAnsi="Arial" w:cs="Arial"/>
                <w:color w:val="000000"/>
                <w:kern w:val="2"/>
                <w:sz w:val="22"/>
                <w:szCs w:val="22"/>
              </w:rPr>
              <w:t>nuo laiku nesuteiktų Paslaugų ar kitų sutartinių įsipareigojimų nevykdymo kainos be PVM.</w:t>
            </w:r>
          </w:p>
          <w:p w14:paraId="2D6F1B40" w14:textId="77777777" w:rsidR="00027B83" w:rsidRDefault="00027B83" w:rsidP="00586AD0">
            <w:pPr>
              <w:jc w:val="both"/>
              <w:rPr>
                <w:rFonts w:ascii="Arial" w:hAnsi="Arial" w:cs="Arial"/>
                <w:color w:val="000000"/>
                <w:kern w:val="2"/>
                <w:sz w:val="22"/>
                <w:szCs w:val="22"/>
              </w:rPr>
            </w:pPr>
          </w:p>
          <w:p w14:paraId="7DD25408" w14:textId="0FF43963" w:rsidR="00043CD4" w:rsidRDefault="00043CD4" w:rsidP="00586AD0">
            <w:pPr>
              <w:jc w:val="both"/>
              <w:rPr>
                <w:rFonts w:ascii="Arial" w:hAnsi="Arial" w:cs="Arial"/>
                <w:color w:val="000000"/>
                <w:kern w:val="2"/>
                <w:sz w:val="22"/>
                <w:szCs w:val="22"/>
              </w:rPr>
            </w:pPr>
            <w:r w:rsidRPr="00043CD4">
              <w:rPr>
                <w:rFonts w:ascii="Arial" w:hAnsi="Arial" w:cs="Arial"/>
                <w:color w:val="000000"/>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78CEA74C" w14:textId="77777777" w:rsidR="00043CD4" w:rsidRPr="008E1F0A" w:rsidRDefault="00043CD4" w:rsidP="00586AD0">
            <w:pPr>
              <w:jc w:val="both"/>
              <w:rPr>
                <w:rFonts w:ascii="Arial" w:hAnsi="Arial" w:cs="Arial"/>
                <w:color w:val="000000"/>
                <w:kern w:val="2"/>
                <w:sz w:val="22"/>
                <w:szCs w:val="22"/>
              </w:rPr>
            </w:pPr>
          </w:p>
          <w:p w14:paraId="2D6F1B41" w14:textId="548EC076" w:rsidR="00027B83" w:rsidRPr="008E1F0A" w:rsidRDefault="000B0897" w:rsidP="00586AD0">
            <w:pPr>
              <w:jc w:val="both"/>
              <w:rPr>
                <w:rFonts w:ascii="Arial" w:hAnsi="Arial" w:cs="Arial"/>
                <w:b/>
                <w:kern w:val="2"/>
                <w:sz w:val="22"/>
                <w:szCs w:val="22"/>
              </w:rPr>
            </w:pPr>
            <w:r w:rsidRPr="008E1F0A">
              <w:rPr>
                <w:rFonts w:ascii="Arial" w:hAnsi="Arial" w:cs="Arial"/>
                <w:color w:val="000000"/>
                <w:kern w:val="2"/>
                <w:sz w:val="22"/>
                <w:szCs w:val="22"/>
              </w:rPr>
              <w:t>9.2.</w:t>
            </w:r>
            <w:r w:rsidR="00043CD4">
              <w:rPr>
                <w:rFonts w:ascii="Arial" w:hAnsi="Arial" w:cs="Arial"/>
                <w:color w:val="000000"/>
                <w:kern w:val="2"/>
                <w:sz w:val="22"/>
                <w:szCs w:val="22"/>
                <w:lang w:val="en-US"/>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32EFACC0" w:rsidR="00027B83" w:rsidRPr="00362E96" w:rsidRDefault="00DE0D5E" w:rsidP="00586AD0">
            <w:pPr>
              <w:jc w:val="both"/>
              <w:rPr>
                <w:rFonts w:ascii="Arial" w:hAnsi="Arial" w:cs="Arial"/>
                <w:color w:val="000000"/>
                <w:kern w:val="2"/>
                <w:sz w:val="22"/>
                <w:szCs w:val="22"/>
              </w:rPr>
            </w:pPr>
            <w:r w:rsidRPr="00DE0D5E">
              <w:rPr>
                <w:rFonts w:ascii="Arial" w:hAnsi="Arial" w:cs="Arial"/>
                <w:color w:val="000000"/>
                <w:kern w:val="2"/>
                <w:sz w:val="22"/>
                <w:szCs w:val="22"/>
              </w:rPr>
              <w:t>Taikoma už kiekvieną pažeidimo atvejį 600 Eur (šešių šimtų eurų) bauda.</w:t>
            </w: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rsidP="00586AD0">
            <w:pPr>
              <w:jc w:val="both"/>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759FE807" w:rsidR="00027B83" w:rsidRPr="008E1F0A" w:rsidRDefault="00027B83" w:rsidP="00586AD0">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8E1F0A" w:rsidRDefault="00DC3CE7" w:rsidP="00586AD0">
            <w:pPr>
              <w:jc w:val="both"/>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2E09B9">
            <w:pPr>
              <w:jc w:val="both"/>
              <w:rPr>
                <w:rFonts w:ascii="Arial" w:hAnsi="Arial" w:cs="Arial"/>
                <w:color w:val="4472C4"/>
                <w:kern w:val="2"/>
                <w:sz w:val="22"/>
                <w:szCs w:val="22"/>
              </w:rPr>
            </w:pPr>
          </w:p>
        </w:tc>
      </w:tr>
      <w:tr w:rsidR="00027B83" w:rsidRPr="008E1F0A" w14:paraId="2D6F1B7E" w14:textId="77777777" w:rsidTr="002E09B9">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2E09B9">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 xml:space="preserve">9.9. Tiekėjui taikoma bauda dėl Pirkėjo simbolių, </w:t>
            </w:r>
            <w:r w:rsidRPr="008E1F0A">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lastRenderedPageBreak/>
              <w:t>Netaikoma</w:t>
            </w:r>
          </w:p>
          <w:p w14:paraId="2D6F1B83" w14:textId="7088F8B4" w:rsidR="00027B83" w:rsidRPr="008E1F0A" w:rsidRDefault="00027B83" w:rsidP="008A4394">
            <w:pPr>
              <w:jc w:val="both"/>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8A4394">
            <w:pPr>
              <w:rPr>
                <w:rFonts w:ascii="Arial" w:hAnsi="Arial" w:cs="Arial"/>
                <w:color w:val="4472C4"/>
                <w:kern w:val="2"/>
                <w:sz w:val="22"/>
                <w:szCs w:val="22"/>
              </w:rPr>
            </w:pPr>
          </w:p>
        </w:tc>
      </w:tr>
      <w:tr w:rsidR="00043CD4" w:rsidRPr="008E1F0A" w14:paraId="0241F7AA" w14:textId="77777777">
        <w:trPr>
          <w:trHeight w:val="300"/>
        </w:trPr>
        <w:tc>
          <w:tcPr>
            <w:tcW w:w="3094" w:type="dxa"/>
            <w:gridSpan w:val="2"/>
          </w:tcPr>
          <w:p w14:paraId="753D8F9A" w14:textId="59EC676D" w:rsidR="00043CD4" w:rsidRPr="008E1F0A" w:rsidRDefault="00043CD4">
            <w:pPr>
              <w:rPr>
                <w:rFonts w:ascii="Arial" w:hAnsi="Arial" w:cs="Arial"/>
                <w:b/>
                <w:kern w:val="2"/>
                <w:sz w:val="22"/>
                <w:szCs w:val="22"/>
                <w:lang w:val="en-US"/>
              </w:rPr>
            </w:pPr>
            <w:r w:rsidRPr="00043CD4">
              <w:rPr>
                <w:rFonts w:ascii="Arial" w:hAnsi="Arial" w:cs="Arial"/>
                <w:b/>
                <w:kern w:val="2"/>
                <w:sz w:val="22"/>
                <w:szCs w:val="22"/>
                <w:lang w:val="en-US"/>
              </w:rPr>
              <w:t xml:space="preserve">10.2. </w:t>
            </w:r>
            <w:r w:rsidRPr="00043CD4">
              <w:rPr>
                <w:rFonts w:ascii="Arial" w:hAnsi="Arial" w:cs="Arial"/>
                <w:b/>
                <w:kern w:val="2"/>
                <w:sz w:val="22"/>
                <w:szCs w:val="22"/>
              </w:rPr>
              <w:t>Dideli arba nuolatiniai esminės Sutarties sąlygos vykdymo trūkumai</w:t>
            </w:r>
          </w:p>
        </w:tc>
        <w:tc>
          <w:tcPr>
            <w:tcW w:w="6441" w:type="dxa"/>
            <w:gridSpan w:val="2"/>
          </w:tcPr>
          <w:p w14:paraId="55BB01D4" w14:textId="4E56B9DE" w:rsidR="00043CD4" w:rsidRPr="008E1F0A" w:rsidRDefault="00043CD4">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586AD0">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5C61AF13" w:rsidR="00027B83" w:rsidRPr="008E1F0A" w:rsidRDefault="005A13D6" w:rsidP="00586AD0">
            <w:pPr>
              <w:jc w:val="both"/>
              <w:rPr>
                <w:rFonts w:ascii="Arial" w:hAnsi="Arial" w:cs="Arial"/>
                <w:color w:val="4472C4"/>
                <w:kern w:val="2"/>
                <w:sz w:val="22"/>
                <w:szCs w:val="22"/>
              </w:rPr>
            </w:pPr>
            <w:r w:rsidRPr="008E1F0A">
              <w:rPr>
                <w:rFonts w:ascii="Arial" w:hAnsi="Arial" w:cs="Arial"/>
                <w:color w:val="000000"/>
                <w:kern w:val="2"/>
                <w:sz w:val="22"/>
                <w:szCs w:val="22"/>
              </w:rPr>
              <w:t xml:space="preserve">Sutartis galioja </w:t>
            </w:r>
            <w:r>
              <w:rPr>
                <w:rFonts w:ascii="Arial" w:hAnsi="Arial" w:cs="Arial"/>
                <w:color w:val="000000"/>
                <w:kern w:val="2"/>
                <w:sz w:val="22"/>
                <w:szCs w:val="22"/>
              </w:rPr>
              <w:t xml:space="preserve">36 mėnesius </w:t>
            </w:r>
            <w:r w:rsidRPr="008E1F0A">
              <w:rPr>
                <w:rFonts w:ascii="Arial" w:hAnsi="Arial" w:cs="Arial"/>
                <w:color w:val="000000"/>
                <w:kern w:val="2"/>
                <w:sz w:val="22"/>
                <w:szCs w:val="22"/>
              </w:rPr>
              <w:t xml:space="preserve">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Pr>
                <w:rFonts w:ascii="Arial" w:hAnsi="Arial" w:cs="Arial"/>
                <w:color w:val="000000"/>
                <w:kern w:val="2"/>
                <w:sz w:val="22"/>
                <w:szCs w:val="22"/>
              </w:rPr>
              <w:t>3</w:t>
            </w:r>
            <w:r>
              <w:rPr>
                <w:rFonts w:ascii="Arial" w:hAnsi="Arial" w:cs="Arial"/>
                <w:color w:val="000000"/>
                <w:kern w:val="2"/>
                <w:sz w:val="22"/>
                <w:szCs w:val="22"/>
                <w:lang w:val="en-US"/>
              </w:rPr>
              <w:t>8</w:t>
            </w:r>
            <w:r>
              <w:rPr>
                <w:rFonts w:ascii="Arial" w:hAnsi="Arial" w:cs="Arial"/>
                <w:color w:val="000000"/>
                <w:kern w:val="2"/>
                <w:sz w:val="22"/>
                <w:szCs w:val="22"/>
              </w:rPr>
              <w:t xml:space="preserve"> mėnesiai.</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5AC32FE9" w:rsidR="00027B83" w:rsidRPr="008E1F0A" w:rsidRDefault="00F974C1">
            <w:pPr>
              <w:rPr>
                <w:rFonts w:ascii="Arial" w:hAnsi="Arial" w:cs="Arial"/>
                <w:kern w:val="2"/>
                <w:sz w:val="22"/>
                <w:szCs w:val="22"/>
              </w:rPr>
            </w:pPr>
            <w:r>
              <w:rPr>
                <w:rFonts w:ascii="Arial" w:hAnsi="Arial" w:cs="Arial"/>
                <w:kern w:val="2"/>
                <w:sz w:val="22"/>
                <w:szCs w:val="22"/>
              </w:rPr>
              <w:t>Įstatymų numatyta tvarka</w:t>
            </w:r>
          </w:p>
          <w:p w14:paraId="2D6F1BAF" w14:textId="4FE9041C"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1B1B479B" w:rsidR="00027B83" w:rsidRPr="00557457" w:rsidRDefault="000B0897" w:rsidP="00586AD0">
            <w:pPr>
              <w:jc w:val="both"/>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D5" w14:textId="38B7E42B" w:rsidR="00027B83" w:rsidRPr="008E1F0A" w:rsidRDefault="007629FF" w:rsidP="00E54105">
            <w:pPr>
              <w:jc w:val="both"/>
              <w:rPr>
                <w:rFonts w:ascii="Arial" w:hAnsi="Arial" w:cs="Arial"/>
                <w:kern w:val="2"/>
                <w:sz w:val="22"/>
                <w:szCs w:val="22"/>
              </w:rPr>
            </w:pPr>
            <w:r w:rsidRPr="007629FF">
              <w:rPr>
                <w:rFonts w:ascii="Arial" w:hAnsi="Arial" w:cs="Arial"/>
                <w:color w:val="000000"/>
                <w:kern w:val="2"/>
                <w:sz w:val="22"/>
                <w:szCs w:val="22"/>
                <w:shd w:val="clear" w:color="auto" w:fill="FFFFFF"/>
              </w:rPr>
              <w:t>Pirkimas vykdomas vadovaujantis 2011 m. birželio 28 d. Lietuvos Respublikos aplinkos ministro įsakymo Nr. D1 508 „Dėl aplinkos apsaugos kriterijų taikymo, vykdant žaliuosius pirkimus, tvarkos aprašo patvirtinimo“ (2024 01 16 įsakymo Nr. D1 17 redakcija) 4.4.3. p.</w:t>
            </w:r>
            <w:r>
              <w:rPr>
                <w:rFonts w:ascii="Arial" w:hAnsi="Arial" w:cs="Arial"/>
                <w:color w:val="000000"/>
                <w:kern w:val="2"/>
                <w:sz w:val="22"/>
                <w:szCs w:val="22"/>
                <w:shd w:val="clear" w:color="auto" w:fill="FFFFFF"/>
              </w:rPr>
              <w:t xml:space="preserve"> </w:t>
            </w:r>
            <w:r w:rsidR="00C5091A">
              <w:rPr>
                <w:rFonts w:ascii="Arial" w:hAnsi="Arial" w:cs="Arial"/>
                <w:color w:val="000000"/>
                <w:kern w:val="2"/>
                <w:sz w:val="22"/>
                <w:szCs w:val="22"/>
                <w:shd w:val="clear" w:color="auto" w:fill="FFFFFF"/>
              </w:rPr>
              <w:t>P</w:t>
            </w:r>
            <w:r w:rsidR="00C5091A" w:rsidRPr="00C5091A">
              <w:rPr>
                <w:rFonts w:ascii="Arial" w:hAnsi="Arial" w:cs="Arial"/>
                <w:color w:val="000000"/>
                <w:kern w:val="2"/>
                <w:sz w:val="22"/>
                <w:szCs w:val="22"/>
                <w:shd w:val="clear" w:color="auto" w:fill="FFFFFF"/>
              </w:rPr>
              <w:t>erkama tik nematerialaus pobūdžio (intelektinė) ar kitokia paslauga, nesusijusi su materialaus objekto sukūrimu, kurios teikimo metu nėra numatomas reikšmingas neigiamas poveikis aplinkai, nesukuriamas taršos šaltinis ir negeneruojamos atliekos</w:t>
            </w:r>
            <w:r w:rsidR="00C5091A">
              <w:rPr>
                <w:rFonts w:ascii="Arial" w:hAnsi="Arial" w:cs="Arial"/>
                <w:color w:val="000000"/>
                <w:kern w:val="2"/>
                <w:sz w:val="22"/>
                <w:szCs w:val="22"/>
                <w:shd w:val="clear" w:color="auto" w:fill="FFFFFF"/>
              </w:rPr>
              <w:t>.</w:t>
            </w:r>
            <w:r w:rsidR="00C5091A" w:rsidRPr="00C5091A">
              <w:rPr>
                <w:rFonts w:ascii="Arial" w:hAnsi="Arial" w:cs="Arial"/>
                <w:color w:val="000000"/>
                <w:kern w:val="2"/>
                <w:sz w:val="22"/>
                <w:szCs w:val="22"/>
                <w:shd w:val="clear" w:color="auto" w:fill="FFFFFF"/>
              </w:rPr>
              <w:t xml:space="preserve"> </w:t>
            </w: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2D40769" w:rsidR="00027B83" w:rsidRPr="008E1F0A" w:rsidRDefault="00027B83" w:rsidP="0080241F">
            <w:pPr>
              <w:jc w:val="both"/>
              <w:rPr>
                <w:rFonts w:ascii="Arial" w:hAnsi="Arial" w:cs="Arial"/>
                <w:color w:val="0070C0"/>
                <w:kern w:val="2"/>
                <w:sz w:val="22"/>
                <w:szCs w:val="22"/>
              </w:rPr>
            </w:pPr>
          </w:p>
        </w:tc>
      </w:tr>
      <w:tr w:rsidR="00027B83" w:rsidRPr="008E1F0A" w14:paraId="2D6F1BE1" w14:textId="77777777">
        <w:trPr>
          <w:trHeight w:val="300"/>
        </w:trPr>
        <w:tc>
          <w:tcPr>
            <w:tcW w:w="9535" w:type="dxa"/>
            <w:gridSpan w:val="4"/>
          </w:tcPr>
          <w:p w14:paraId="2D6F1BE0" w14:textId="1EA4CE83" w:rsidR="00027B83" w:rsidRPr="00586AD0" w:rsidRDefault="000B0897" w:rsidP="00586AD0">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586AD0" w:rsidRDefault="00D04D34" w:rsidP="00586AD0">
            <w:pPr>
              <w:rPr>
                <w:rFonts w:ascii="Arial" w:hAnsi="Arial" w:cs="Arial"/>
                <w:bCs/>
                <w:kern w:val="2"/>
                <w:sz w:val="22"/>
                <w:szCs w:val="22"/>
              </w:rPr>
            </w:pPr>
            <w:r w:rsidRPr="00586AD0">
              <w:rPr>
                <w:rFonts w:ascii="Arial" w:hAnsi="Arial" w:cs="Arial"/>
                <w:bCs/>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586AD0" w:rsidRDefault="00D04D34" w:rsidP="00586AD0">
            <w:pPr>
              <w:rPr>
                <w:rFonts w:ascii="Arial" w:hAnsi="Arial" w:cs="Arial"/>
                <w:bCs/>
                <w:kern w:val="2"/>
                <w:sz w:val="22"/>
                <w:szCs w:val="22"/>
              </w:rPr>
            </w:pPr>
            <w:r w:rsidRPr="00586AD0">
              <w:rPr>
                <w:rFonts w:ascii="Arial" w:hAnsi="Arial" w:cs="Arial"/>
                <w:bCs/>
                <w:kern w:val="2"/>
                <w:sz w:val="22"/>
                <w:szCs w:val="22"/>
              </w:rPr>
              <w:t>Pasiūlymas</w:t>
            </w: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1C06F" w14:textId="77777777" w:rsidR="0087046E" w:rsidRDefault="0087046E">
      <w:pPr>
        <w:rPr>
          <w:sz w:val="20"/>
        </w:rPr>
      </w:pPr>
      <w:r>
        <w:rPr>
          <w:sz w:val="20"/>
        </w:rPr>
        <w:separator/>
      </w:r>
    </w:p>
  </w:endnote>
  <w:endnote w:type="continuationSeparator" w:id="0">
    <w:p w14:paraId="1FFBC26D" w14:textId="77777777" w:rsidR="0087046E" w:rsidRDefault="0087046E">
      <w:pPr>
        <w:rPr>
          <w:sz w:val="20"/>
        </w:rPr>
      </w:pPr>
      <w:r>
        <w:rPr>
          <w:sz w:val="20"/>
        </w:rPr>
        <w:continuationSeparator/>
      </w:r>
    </w:p>
  </w:endnote>
  <w:endnote w:type="continuationNotice" w:id="1">
    <w:p w14:paraId="7EBA2BD8" w14:textId="77777777" w:rsidR="0087046E" w:rsidRDefault="00870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EBE3A" w14:textId="77777777" w:rsidR="0087046E" w:rsidRDefault="0087046E">
      <w:pPr>
        <w:rPr>
          <w:sz w:val="20"/>
        </w:rPr>
      </w:pPr>
      <w:r>
        <w:rPr>
          <w:sz w:val="20"/>
        </w:rPr>
        <w:separator/>
      </w:r>
    </w:p>
  </w:footnote>
  <w:footnote w:type="continuationSeparator" w:id="0">
    <w:p w14:paraId="67D27815" w14:textId="77777777" w:rsidR="0087046E" w:rsidRDefault="0087046E">
      <w:pPr>
        <w:rPr>
          <w:sz w:val="20"/>
        </w:rPr>
      </w:pPr>
      <w:r>
        <w:rPr>
          <w:sz w:val="20"/>
        </w:rPr>
        <w:continuationSeparator/>
      </w:r>
    </w:p>
  </w:footnote>
  <w:footnote w:type="continuationNotice" w:id="1">
    <w:p w14:paraId="43077592" w14:textId="77777777" w:rsidR="0087046E" w:rsidRDefault="00870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E65ED4"/>
    <w:multiLevelType w:val="hybridMultilevel"/>
    <w:tmpl w:val="F4A64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C94DE1"/>
    <w:multiLevelType w:val="hybridMultilevel"/>
    <w:tmpl w:val="15326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5071C2"/>
    <w:multiLevelType w:val="hybridMultilevel"/>
    <w:tmpl w:val="7FA8E43E"/>
    <w:lvl w:ilvl="0" w:tplc="E77AD1A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49118104">
    <w:abstractNumId w:val="0"/>
  </w:num>
  <w:num w:numId="2" w16cid:durableId="1471290654">
    <w:abstractNumId w:val="2"/>
  </w:num>
  <w:num w:numId="3" w16cid:durableId="1338191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5BF"/>
    <w:rsid w:val="00012835"/>
    <w:rsid w:val="00024FE4"/>
    <w:rsid w:val="00027482"/>
    <w:rsid w:val="00027B83"/>
    <w:rsid w:val="00043CD4"/>
    <w:rsid w:val="0009147C"/>
    <w:rsid w:val="000A5A45"/>
    <w:rsid w:val="000B0897"/>
    <w:rsid w:val="000C2BA4"/>
    <w:rsid w:val="000C412B"/>
    <w:rsid w:val="000D4117"/>
    <w:rsid w:val="000D5133"/>
    <w:rsid w:val="000E0828"/>
    <w:rsid w:val="000E16F7"/>
    <w:rsid w:val="00106462"/>
    <w:rsid w:val="00111C4B"/>
    <w:rsid w:val="00150798"/>
    <w:rsid w:val="001508F7"/>
    <w:rsid w:val="00153511"/>
    <w:rsid w:val="001618AC"/>
    <w:rsid w:val="0016325A"/>
    <w:rsid w:val="0016679C"/>
    <w:rsid w:val="0016744D"/>
    <w:rsid w:val="0018221C"/>
    <w:rsid w:val="001832BB"/>
    <w:rsid w:val="001938B0"/>
    <w:rsid w:val="001B2251"/>
    <w:rsid w:val="001C76CB"/>
    <w:rsid w:val="001E294F"/>
    <w:rsid w:val="001E3633"/>
    <w:rsid w:val="001E3B16"/>
    <w:rsid w:val="0020792E"/>
    <w:rsid w:val="00213B44"/>
    <w:rsid w:val="002300CF"/>
    <w:rsid w:val="002339D9"/>
    <w:rsid w:val="0023717D"/>
    <w:rsid w:val="00246226"/>
    <w:rsid w:val="00253843"/>
    <w:rsid w:val="002600B5"/>
    <w:rsid w:val="00277773"/>
    <w:rsid w:val="0028056B"/>
    <w:rsid w:val="00291A8A"/>
    <w:rsid w:val="00297259"/>
    <w:rsid w:val="002A215D"/>
    <w:rsid w:val="002A667C"/>
    <w:rsid w:val="002E02B5"/>
    <w:rsid w:val="002E09B9"/>
    <w:rsid w:val="002F43A3"/>
    <w:rsid w:val="003365E1"/>
    <w:rsid w:val="003368AA"/>
    <w:rsid w:val="00352D43"/>
    <w:rsid w:val="003562D7"/>
    <w:rsid w:val="00362E96"/>
    <w:rsid w:val="00373544"/>
    <w:rsid w:val="003756B3"/>
    <w:rsid w:val="00375F99"/>
    <w:rsid w:val="00376160"/>
    <w:rsid w:val="00377B77"/>
    <w:rsid w:val="003840FB"/>
    <w:rsid w:val="003A2A23"/>
    <w:rsid w:val="003A3929"/>
    <w:rsid w:val="003A3D93"/>
    <w:rsid w:val="003A4DC4"/>
    <w:rsid w:val="003B25D7"/>
    <w:rsid w:val="003C4C2A"/>
    <w:rsid w:val="003C4D56"/>
    <w:rsid w:val="003E7F51"/>
    <w:rsid w:val="00401B89"/>
    <w:rsid w:val="00406847"/>
    <w:rsid w:val="0041530F"/>
    <w:rsid w:val="00416D94"/>
    <w:rsid w:val="004266E9"/>
    <w:rsid w:val="00426E90"/>
    <w:rsid w:val="00432A22"/>
    <w:rsid w:val="00432CED"/>
    <w:rsid w:val="00454757"/>
    <w:rsid w:val="00472898"/>
    <w:rsid w:val="00481400"/>
    <w:rsid w:val="00481FE9"/>
    <w:rsid w:val="00490FD7"/>
    <w:rsid w:val="004A0E9C"/>
    <w:rsid w:val="004A7403"/>
    <w:rsid w:val="004B619F"/>
    <w:rsid w:val="004B6E50"/>
    <w:rsid w:val="004C1158"/>
    <w:rsid w:val="004D7B74"/>
    <w:rsid w:val="004E2AEF"/>
    <w:rsid w:val="004E46BC"/>
    <w:rsid w:val="004F674B"/>
    <w:rsid w:val="00500731"/>
    <w:rsid w:val="00503CBE"/>
    <w:rsid w:val="00507A95"/>
    <w:rsid w:val="0052198A"/>
    <w:rsid w:val="00546FD5"/>
    <w:rsid w:val="00557457"/>
    <w:rsid w:val="00567D01"/>
    <w:rsid w:val="00570414"/>
    <w:rsid w:val="00574179"/>
    <w:rsid w:val="00583CFB"/>
    <w:rsid w:val="00586AD0"/>
    <w:rsid w:val="005944EA"/>
    <w:rsid w:val="005A0480"/>
    <w:rsid w:val="005A13D6"/>
    <w:rsid w:val="005A7B45"/>
    <w:rsid w:val="005C1E44"/>
    <w:rsid w:val="005D0C90"/>
    <w:rsid w:val="005D1098"/>
    <w:rsid w:val="005D7401"/>
    <w:rsid w:val="005E48E9"/>
    <w:rsid w:val="005E4A7A"/>
    <w:rsid w:val="005F18AE"/>
    <w:rsid w:val="005F3E2C"/>
    <w:rsid w:val="005F50AA"/>
    <w:rsid w:val="00601571"/>
    <w:rsid w:val="006024DF"/>
    <w:rsid w:val="006031F0"/>
    <w:rsid w:val="00605BEA"/>
    <w:rsid w:val="006113E3"/>
    <w:rsid w:val="00621CA2"/>
    <w:rsid w:val="00631161"/>
    <w:rsid w:val="006467C1"/>
    <w:rsid w:val="006769E0"/>
    <w:rsid w:val="006835F0"/>
    <w:rsid w:val="006937BA"/>
    <w:rsid w:val="006966C2"/>
    <w:rsid w:val="006A6285"/>
    <w:rsid w:val="006B09C2"/>
    <w:rsid w:val="006B6045"/>
    <w:rsid w:val="006C07C4"/>
    <w:rsid w:val="006D2ED2"/>
    <w:rsid w:val="006E0BA5"/>
    <w:rsid w:val="006E2B6B"/>
    <w:rsid w:val="006F4FE6"/>
    <w:rsid w:val="006F7806"/>
    <w:rsid w:val="00701E54"/>
    <w:rsid w:val="007059BB"/>
    <w:rsid w:val="007116CB"/>
    <w:rsid w:val="007118D1"/>
    <w:rsid w:val="00714A83"/>
    <w:rsid w:val="007305D8"/>
    <w:rsid w:val="00743D55"/>
    <w:rsid w:val="00746F9A"/>
    <w:rsid w:val="007629FF"/>
    <w:rsid w:val="00763942"/>
    <w:rsid w:val="00774108"/>
    <w:rsid w:val="00776305"/>
    <w:rsid w:val="007815B1"/>
    <w:rsid w:val="00782AAC"/>
    <w:rsid w:val="007905B9"/>
    <w:rsid w:val="007C1923"/>
    <w:rsid w:val="007F5D9D"/>
    <w:rsid w:val="007F644F"/>
    <w:rsid w:val="0080241F"/>
    <w:rsid w:val="0081366D"/>
    <w:rsid w:val="00814B70"/>
    <w:rsid w:val="00823221"/>
    <w:rsid w:val="00823E02"/>
    <w:rsid w:val="008549FD"/>
    <w:rsid w:val="00867B32"/>
    <w:rsid w:val="0087046E"/>
    <w:rsid w:val="008706F0"/>
    <w:rsid w:val="00884D28"/>
    <w:rsid w:val="0088789B"/>
    <w:rsid w:val="008A4394"/>
    <w:rsid w:val="008B3AD2"/>
    <w:rsid w:val="008B5002"/>
    <w:rsid w:val="008D22D3"/>
    <w:rsid w:val="008D5891"/>
    <w:rsid w:val="008E03CD"/>
    <w:rsid w:val="008E1C60"/>
    <w:rsid w:val="008E1F0A"/>
    <w:rsid w:val="008E441D"/>
    <w:rsid w:val="008F4D16"/>
    <w:rsid w:val="00911DBB"/>
    <w:rsid w:val="0091745F"/>
    <w:rsid w:val="00950CF5"/>
    <w:rsid w:val="00956FAC"/>
    <w:rsid w:val="009728BC"/>
    <w:rsid w:val="00972B5D"/>
    <w:rsid w:val="00982D07"/>
    <w:rsid w:val="00983B00"/>
    <w:rsid w:val="009867A8"/>
    <w:rsid w:val="009A466D"/>
    <w:rsid w:val="009B69D4"/>
    <w:rsid w:val="009B736F"/>
    <w:rsid w:val="009C4A77"/>
    <w:rsid w:val="009D5352"/>
    <w:rsid w:val="009F35E1"/>
    <w:rsid w:val="00A200F4"/>
    <w:rsid w:val="00A3196F"/>
    <w:rsid w:val="00A649B3"/>
    <w:rsid w:val="00A74315"/>
    <w:rsid w:val="00A75498"/>
    <w:rsid w:val="00A82D3E"/>
    <w:rsid w:val="00A836C1"/>
    <w:rsid w:val="00A87791"/>
    <w:rsid w:val="00AA7209"/>
    <w:rsid w:val="00AA7FA7"/>
    <w:rsid w:val="00AB0B85"/>
    <w:rsid w:val="00AC403F"/>
    <w:rsid w:val="00AD0B1F"/>
    <w:rsid w:val="00AD117A"/>
    <w:rsid w:val="00AD1D2E"/>
    <w:rsid w:val="00AF445A"/>
    <w:rsid w:val="00B24B2A"/>
    <w:rsid w:val="00B24FD6"/>
    <w:rsid w:val="00B416E5"/>
    <w:rsid w:val="00B5558A"/>
    <w:rsid w:val="00B55F7D"/>
    <w:rsid w:val="00B5798F"/>
    <w:rsid w:val="00B62BA4"/>
    <w:rsid w:val="00B63419"/>
    <w:rsid w:val="00B71010"/>
    <w:rsid w:val="00B751F4"/>
    <w:rsid w:val="00B825A1"/>
    <w:rsid w:val="00BB48CF"/>
    <w:rsid w:val="00BB5AF4"/>
    <w:rsid w:val="00BC0917"/>
    <w:rsid w:val="00BC3522"/>
    <w:rsid w:val="00BD1ABD"/>
    <w:rsid w:val="00BD1C45"/>
    <w:rsid w:val="00BE12E8"/>
    <w:rsid w:val="00BE29D7"/>
    <w:rsid w:val="00C00ABC"/>
    <w:rsid w:val="00C016D0"/>
    <w:rsid w:val="00C21AA6"/>
    <w:rsid w:val="00C25AFE"/>
    <w:rsid w:val="00C26B91"/>
    <w:rsid w:val="00C31DFE"/>
    <w:rsid w:val="00C34185"/>
    <w:rsid w:val="00C5091A"/>
    <w:rsid w:val="00C6091A"/>
    <w:rsid w:val="00C7354C"/>
    <w:rsid w:val="00C91D72"/>
    <w:rsid w:val="00CA4870"/>
    <w:rsid w:val="00CA54DC"/>
    <w:rsid w:val="00CA740C"/>
    <w:rsid w:val="00CD5E55"/>
    <w:rsid w:val="00CD6531"/>
    <w:rsid w:val="00CD7B01"/>
    <w:rsid w:val="00CE05BC"/>
    <w:rsid w:val="00CE1241"/>
    <w:rsid w:val="00CF42B5"/>
    <w:rsid w:val="00D04D34"/>
    <w:rsid w:val="00D23738"/>
    <w:rsid w:val="00D36F8B"/>
    <w:rsid w:val="00D471C4"/>
    <w:rsid w:val="00D959AC"/>
    <w:rsid w:val="00D968D3"/>
    <w:rsid w:val="00DA4E0C"/>
    <w:rsid w:val="00DB01F2"/>
    <w:rsid w:val="00DB67ED"/>
    <w:rsid w:val="00DC3CE7"/>
    <w:rsid w:val="00DD334C"/>
    <w:rsid w:val="00DE0D5E"/>
    <w:rsid w:val="00DE35E7"/>
    <w:rsid w:val="00DF66F1"/>
    <w:rsid w:val="00E03742"/>
    <w:rsid w:val="00E048B8"/>
    <w:rsid w:val="00E074CF"/>
    <w:rsid w:val="00E1549B"/>
    <w:rsid w:val="00E247A5"/>
    <w:rsid w:val="00E30814"/>
    <w:rsid w:val="00E317B7"/>
    <w:rsid w:val="00E31D4D"/>
    <w:rsid w:val="00E348C1"/>
    <w:rsid w:val="00E34E33"/>
    <w:rsid w:val="00E44878"/>
    <w:rsid w:val="00E4717F"/>
    <w:rsid w:val="00E51721"/>
    <w:rsid w:val="00E52784"/>
    <w:rsid w:val="00E52916"/>
    <w:rsid w:val="00E54105"/>
    <w:rsid w:val="00E63B05"/>
    <w:rsid w:val="00EA61CE"/>
    <w:rsid w:val="00EC7B4B"/>
    <w:rsid w:val="00ED4886"/>
    <w:rsid w:val="00EE1011"/>
    <w:rsid w:val="00EF7634"/>
    <w:rsid w:val="00F02B64"/>
    <w:rsid w:val="00F02F2E"/>
    <w:rsid w:val="00F21AA4"/>
    <w:rsid w:val="00F31FEA"/>
    <w:rsid w:val="00F34C82"/>
    <w:rsid w:val="00F4026E"/>
    <w:rsid w:val="00F544F9"/>
    <w:rsid w:val="00F56358"/>
    <w:rsid w:val="00F60BD9"/>
    <w:rsid w:val="00F809C7"/>
    <w:rsid w:val="00F930C9"/>
    <w:rsid w:val="00F974C1"/>
    <w:rsid w:val="00F97835"/>
    <w:rsid w:val="00F97DA9"/>
    <w:rsid w:val="00FA53DD"/>
    <w:rsid w:val="00FA588C"/>
    <w:rsid w:val="00FB1E10"/>
    <w:rsid w:val="00FB4ADB"/>
    <w:rsid w:val="00FB4D17"/>
    <w:rsid w:val="00FC4907"/>
    <w:rsid w:val="00FD44E9"/>
    <w:rsid w:val="00FD6CE7"/>
    <w:rsid w:val="00FE60BB"/>
    <w:rsid w:val="00FE7DFC"/>
    <w:rsid w:val="00FF26B1"/>
    <w:rsid w:val="00FF6F15"/>
    <w:rsid w:val="00FF714F"/>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B24FD6"/>
    <w:rPr>
      <w:color w:val="0563C1" w:themeColor="hyperlink"/>
      <w:u w:val="single"/>
    </w:rPr>
  </w:style>
  <w:style w:type="character" w:styleId="Neapdorotaspaminjimas">
    <w:name w:val="Unresolved Mention"/>
    <w:basedOn w:val="Numatytasispastraiposriftas"/>
    <w:uiPriority w:val="99"/>
    <w:semiHidden/>
    <w:unhideWhenUsed/>
    <w:rsid w:val="00B24FD6"/>
    <w:rPr>
      <w:color w:val="605E5C"/>
      <w:shd w:val="clear" w:color="auto" w:fill="E1DFDD"/>
    </w:rPr>
  </w:style>
  <w:style w:type="paragraph" w:styleId="Sraopastraipa">
    <w:name w:val="List Paragraph"/>
    <w:basedOn w:val="prastasis"/>
    <w:rsid w:val="008D22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a9ae323e1fd5e58a74b3c23174a06a03">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77bf5dc4e9b6cd617795d7d64c30653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0D43B5F-3F4D-4BCD-A5C8-15F0672D3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8</Pages>
  <Words>11535</Words>
  <Characters>6576</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Diana Pašluostienė</cp:lastModifiedBy>
  <cp:revision>73</cp:revision>
  <cp:lastPrinted>2017-06-29T23:42:00Z</cp:lastPrinted>
  <dcterms:created xsi:type="dcterms:W3CDTF">2025-05-05T14:58:00Z</dcterms:created>
  <dcterms:modified xsi:type="dcterms:W3CDTF">2025-05-26T05:48:00Z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